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E6" w:rsidRDefault="00CA7EE6" w:rsidP="00CA7EE6">
      <w:pPr>
        <w:autoSpaceDE w:val="0"/>
        <w:jc w:val="both"/>
        <w:rPr>
          <w:rFonts w:eastAsia="Times New Roman" w:cs="Arial"/>
          <w:color w:val="000000"/>
          <w:sz w:val="22"/>
          <w:szCs w:val="22"/>
          <w:lang/>
        </w:rPr>
      </w:pPr>
      <w:r>
        <w:rPr>
          <w:rFonts w:eastAsia="Times New Roman" w:cs="Arial"/>
          <w:color w:val="000000"/>
          <w:sz w:val="22"/>
          <w:szCs w:val="22"/>
          <w:lang/>
        </w:rPr>
        <w:t>Předběžné rozpočtové opatření č.1/201</w:t>
      </w:r>
      <w:r>
        <w:rPr>
          <w:rFonts w:eastAsia="Times New Roman" w:cs="Arial"/>
          <w:color w:val="000000"/>
          <w:sz w:val="22"/>
          <w:szCs w:val="22"/>
          <w:lang/>
        </w:rPr>
        <w:t>9</w:t>
      </w:r>
      <w:r>
        <w:rPr>
          <w:rFonts w:eastAsia="Times New Roman" w:cs="Arial"/>
          <w:color w:val="000000"/>
          <w:sz w:val="22"/>
          <w:szCs w:val="22"/>
          <w:lang/>
        </w:rPr>
        <w:t xml:space="preserve"> k rozpočtu obce Stratov na rok 201</w:t>
      </w:r>
      <w:r>
        <w:rPr>
          <w:rFonts w:eastAsia="Times New Roman" w:cs="Arial"/>
          <w:color w:val="000000"/>
          <w:sz w:val="22"/>
          <w:szCs w:val="22"/>
          <w:lang/>
        </w:rPr>
        <w:t>9</w:t>
      </w:r>
      <w:r>
        <w:rPr>
          <w:rFonts w:eastAsia="Times New Roman" w:cs="Arial"/>
          <w:color w:val="000000"/>
          <w:sz w:val="22"/>
          <w:szCs w:val="22"/>
          <w:lang/>
        </w:rPr>
        <w:t xml:space="preserve"> pro operace, které vniknou za období od </w:t>
      </w:r>
      <w:r>
        <w:rPr>
          <w:rFonts w:eastAsia="Times New Roman" w:cs="Arial"/>
          <w:color w:val="000000"/>
          <w:sz w:val="22"/>
          <w:szCs w:val="22"/>
          <w:lang/>
        </w:rPr>
        <w:t>9</w:t>
      </w:r>
      <w:r>
        <w:rPr>
          <w:rFonts w:eastAsia="Times New Roman" w:cs="Arial"/>
          <w:color w:val="000000"/>
          <w:sz w:val="22"/>
          <w:szCs w:val="22"/>
          <w:lang/>
        </w:rPr>
        <w:t>.12.201</w:t>
      </w:r>
      <w:r>
        <w:rPr>
          <w:rFonts w:eastAsia="Times New Roman" w:cs="Arial"/>
          <w:color w:val="000000"/>
          <w:sz w:val="22"/>
          <w:szCs w:val="22"/>
          <w:lang/>
        </w:rPr>
        <w:t>9</w:t>
      </w:r>
      <w:r>
        <w:rPr>
          <w:rFonts w:eastAsia="Times New Roman" w:cs="Arial"/>
          <w:color w:val="000000"/>
          <w:sz w:val="22"/>
          <w:szCs w:val="22"/>
          <w:lang/>
        </w:rPr>
        <w:t xml:space="preserve"> do 31.12.201</w:t>
      </w:r>
      <w:r>
        <w:rPr>
          <w:rFonts w:eastAsia="Times New Roman" w:cs="Arial"/>
          <w:color w:val="000000"/>
          <w:sz w:val="22"/>
          <w:szCs w:val="22"/>
          <w:lang/>
        </w:rPr>
        <w:t>9</w:t>
      </w:r>
      <w:bookmarkStart w:id="0" w:name="_GoBack"/>
      <w:bookmarkEnd w:id="0"/>
      <w:r>
        <w:rPr>
          <w:rFonts w:eastAsia="Times New Roman" w:cs="Arial"/>
          <w:color w:val="000000"/>
          <w:sz w:val="22"/>
          <w:szCs w:val="22"/>
          <w:lang/>
        </w:rPr>
        <w:t xml:space="preserve"> bez určení konkrétní výše v Kč pro tyto rozpočtové změny:</w:t>
      </w:r>
    </w:p>
    <w:p w:rsidR="00CA7EE6" w:rsidRDefault="00CA7EE6" w:rsidP="00CA7EE6">
      <w:pPr>
        <w:numPr>
          <w:ilvl w:val="0"/>
          <w:numId w:val="1"/>
        </w:numPr>
        <w:autoSpaceDE w:val="0"/>
        <w:jc w:val="both"/>
        <w:rPr>
          <w:rFonts w:eastAsia="Times New Roman" w:cs="Arial"/>
          <w:color w:val="000000"/>
          <w:sz w:val="22"/>
          <w:szCs w:val="22"/>
          <w:lang/>
        </w:rPr>
      </w:pPr>
      <w:r>
        <w:rPr>
          <w:rFonts w:eastAsia="Times New Roman" w:cs="Arial"/>
          <w:color w:val="000000"/>
          <w:sz w:val="22"/>
          <w:szCs w:val="22"/>
          <w:lang/>
        </w:rPr>
        <w:t>Přijetí a případné realizace výdajů účelově poskytnutých transferů.</w:t>
      </w:r>
    </w:p>
    <w:p w:rsidR="00CA7EE6" w:rsidRDefault="00CA7EE6" w:rsidP="00CA7EE6">
      <w:pPr>
        <w:numPr>
          <w:ilvl w:val="0"/>
          <w:numId w:val="1"/>
        </w:numPr>
        <w:autoSpaceDE w:val="0"/>
        <w:jc w:val="both"/>
        <w:rPr>
          <w:rFonts w:eastAsia="Times New Roman" w:cs="Arial"/>
          <w:color w:val="000000"/>
          <w:sz w:val="22"/>
          <w:szCs w:val="22"/>
          <w:lang/>
        </w:rPr>
      </w:pPr>
      <w:r>
        <w:rPr>
          <w:rFonts w:eastAsia="Times New Roman" w:cs="Arial"/>
          <w:color w:val="000000"/>
          <w:sz w:val="22"/>
          <w:szCs w:val="22"/>
          <w:lang/>
        </w:rPr>
        <w:t>Upřesnění výše transferů v případech jejich vypořádání nebo z jiných důvodů, předběžné opatření se schvaluje na změny výdajové i příjmové položky transferů nebo položky finančního vypořádání</w:t>
      </w:r>
    </w:p>
    <w:p w:rsidR="00CA7EE6" w:rsidRDefault="00CA7EE6" w:rsidP="00CA7EE6">
      <w:pPr>
        <w:numPr>
          <w:ilvl w:val="0"/>
          <w:numId w:val="1"/>
        </w:numPr>
        <w:autoSpaceDE w:val="0"/>
        <w:jc w:val="both"/>
        <w:rPr>
          <w:rFonts w:eastAsia="Times New Roman" w:cs="Arial"/>
          <w:color w:val="000000"/>
          <w:sz w:val="22"/>
          <w:szCs w:val="22"/>
          <w:lang/>
        </w:rPr>
      </w:pPr>
      <w:r>
        <w:rPr>
          <w:rFonts w:eastAsia="Times New Roman" w:cs="Arial"/>
          <w:color w:val="000000"/>
          <w:sz w:val="22"/>
          <w:szCs w:val="22"/>
          <w:lang/>
        </w:rPr>
        <w:t>Výdaje k odvrácení škod, prevenci havárií, řešení a živelních pohrom, výdaje ve stavu nouze, výdaje na vyměřené pokuty, výdaje na výdaje na vyměřené pokuty, výdaje dle pravomocného rozhodnutí soudu a další výdaje, kde může dojít ke škodám z důvodu časového prodlení.</w:t>
      </w:r>
    </w:p>
    <w:p w:rsidR="00CA7EE6" w:rsidRDefault="00CA7EE6"/>
    <w:sectPr w:rsidR="00C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NewRomanPSMT" w:hAnsi="TimesNewRomanPSMT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E6"/>
    <w:rsid w:val="00C50CE2"/>
    <w:rsid w:val="00CA7EE6"/>
    <w:rsid w:val="00C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F1D2"/>
  <w15:chartTrackingRefBased/>
  <w15:docId w15:val="{8EA07DC1-097D-498D-82BC-04CB85D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E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2019-12-07T20:26:00Z</dcterms:created>
  <dcterms:modified xsi:type="dcterms:W3CDTF">2019-12-07T20:26:00Z</dcterms:modified>
</cp:coreProperties>
</file>