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01A8" w14:textId="2E722EC3" w:rsidR="005E75C6" w:rsidRPr="00480186" w:rsidRDefault="00DC4961" w:rsidP="005E75C6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Dodatek č. </w:t>
      </w:r>
      <w:r w:rsidR="005E75C6" w:rsidRPr="00480186">
        <w:rPr>
          <w:rFonts w:ascii="Calibri" w:eastAsia="Calibri" w:hAnsi="Calibri" w:cs="Calibri"/>
          <w:b/>
          <w:sz w:val="32"/>
          <w:szCs w:val="32"/>
          <w:lang w:eastAsia="en-US"/>
        </w:rPr>
        <w:t>13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ke smlouvě </w:t>
      </w:r>
      <w:r w:rsidR="005E75C6" w:rsidRPr="00480186">
        <w:rPr>
          <w:rFonts w:ascii="Calibri" w:eastAsia="Calibri" w:hAnsi="Calibri" w:cs="Calibri"/>
          <w:b/>
          <w:sz w:val="32"/>
          <w:szCs w:val="32"/>
          <w:lang w:eastAsia="en-US"/>
        </w:rPr>
        <w:t>o sběru, přepravě a odstraňování odpadu</w:t>
      </w:r>
      <w:r w:rsidR="005E75C6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5E75C6" w:rsidRPr="00480186">
        <w:rPr>
          <w:rFonts w:ascii="Calibri" w:eastAsia="Calibri" w:hAnsi="Calibri" w:cs="Calibri"/>
          <w:b/>
          <w:sz w:val="32"/>
          <w:szCs w:val="32"/>
          <w:lang w:eastAsia="en-US"/>
        </w:rPr>
        <w:t>č. S/200248/02154602/63/2006</w:t>
      </w:r>
    </w:p>
    <w:p w14:paraId="4F4C8146" w14:textId="761E4C94" w:rsidR="00DC4961" w:rsidRPr="00432C91" w:rsidRDefault="00DC4961" w:rsidP="00710EAD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14:paraId="45082BF4" w14:textId="77777777" w:rsidR="00DC4961" w:rsidRDefault="00DC4961" w:rsidP="00710EAD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26178172" w14:textId="77777777" w:rsidR="00007F91" w:rsidRPr="00AE6984" w:rsidRDefault="00007F91" w:rsidP="00007F9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b/>
          <w:sz w:val="22"/>
          <w:szCs w:val="22"/>
        </w:rPr>
        <w:t>AVE CZ odpadové hospodářství s.r.o.</w:t>
      </w:r>
      <w:r w:rsidRPr="00AE6984">
        <w:rPr>
          <w:rFonts w:asciiTheme="minorHAnsi" w:hAnsiTheme="minorHAnsi" w:cstheme="minorHAnsi"/>
          <w:sz w:val="22"/>
          <w:szCs w:val="22"/>
        </w:rPr>
        <w:t>,</w:t>
      </w:r>
    </w:p>
    <w:p w14:paraId="6ECDB0C0" w14:textId="77777777" w:rsidR="00007F91" w:rsidRPr="00AE6984" w:rsidRDefault="00007F91" w:rsidP="00007F91">
      <w:pPr>
        <w:jc w:val="both"/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>se sídlem Pražská 1321/38a, 102 00 Praha 10,</w:t>
      </w:r>
    </w:p>
    <w:p w14:paraId="6402BABF" w14:textId="77777777" w:rsidR="00007F91" w:rsidRPr="00AE6984" w:rsidRDefault="00007F91" w:rsidP="00007F91">
      <w:pPr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>provozovna: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6984">
        <w:rPr>
          <w:rFonts w:asciiTheme="minorHAnsi" w:hAnsiTheme="minorHAnsi" w:cstheme="minorHAnsi"/>
          <w:sz w:val="22"/>
          <w:szCs w:val="22"/>
        </w:rPr>
        <w:t xml:space="preserve">Zámek 49, 294 71 Benátky nad Jizerou </w:t>
      </w:r>
      <w:r w:rsidRPr="00AE6984">
        <w:rPr>
          <w:rFonts w:asciiTheme="minorHAnsi" w:hAnsiTheme="minorHAnsi" w:cstheme="minorHAnsi"/>
          <w:b/>
          <w:bCs/>
          <w:sz w:val="22"/>
          <w:szCs w:val="22"/>
        </w:rPr>
        <w:t>(adresa pro doručení korespondence)</w:t>
      </w:r>
    </w:p>
    <w:p w14:paraId="57C31B1C" w14:textId="77777777" w:rsidR="00007F91" w:rsidRPr="00AE6984" w:rsidRDefault="00007F91" w:rsidP="00007F91">
      <w:pPr>
        <w:pStyle w:val="Zpat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>IČO: 493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6984">
        <w:rPr>
          <w:rFonts w:asciiTheme="minorHAnsi" w:hAnsiTheme="minorHAnsi" w:cstheme="minorHAnsi"/>
          <w:sz w:val="22"/>
          <w:szCs w:val="22"/>
        </w:rPr>
        <w:t>56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6984">
        <w:rPr>
          <w:rFonts w:asciiTheme="minorHAnsi" w:hAnsiTheme="minorHAnsi" w:cstheme="minorHAnsi"/>
          <w:sz w:val="22"/>
          <w:szCs w:val="22"/>
        </w:rPr>
        <w:t>089, DIČ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E6984">
        <w:rPr>
          <w:rFonts w:asciiTheme="minorHAnsi" w:hAnsiTheme="minorHAnsi" w:cstheme="minorHAnsi"/>
          <w:sz w:val="22"/>
          <w:szCs w:val="22"/>
        </w:rPr>
        <w:t xml:space="preserve">CZ49356089, </w:t>
      </w:r>
    </w:p>
    <w:p w14:paraId="72F3E653" w14:textId="77777777" w:rsidR="00007F91" w:rsidRPr="00994172" w:rsidRDefault="00007F91" w:rsidP="00007F91">
      <w:pPr>
        <w:pStyle w:val="Zkladntext"/>
        <w:rPr>
          <w:rFonts w:ascii="Calibri" w:hAnsi="Calibri" w:cs="Calibri"/>
          <w:i w:val="0"/>
          <w:iCs/>
          <w:sz w:val="22"/>
          <w:szCs w:val="22"/>
          <w:lang w:eastAsia="en-US"/>
        </w:rPr>
      </w:pPr>
      <w:r w:rsidRPr="00994172">
        <w:rPr>
          <w:rFonts w:ascii="Calibri" w:hAnsi="Calibri" w:cs="Calibri"/>
          <w:i w:val="0"/>
          <w:iCs/>
          <w:sz w:val="22"/>
          <w:szCs w:val="22"/>
          <w:lang w:eastAsia="en-US"/>
        </w:rPr>
        <w:t>zastoupená jednateli</w:t>
      </w:r>
      <w:r w:rsidRPr="00994172">
        <w:rPr>
          <w:rFonts w:asciiTheme="minorHAnsi" w:hAnsiTheme="minorHAnsi" w:cstheme="minorHAnsi"/>
          <w:i w:val="0"/>
          <w:iCs/>
          <w:sz w:val="22"/>
          <w:szCs w:val="22"/>
        </w:rPr>
        <w:t xml:space="preserve">: </w:t>
      </w:r>
      <w:r w:rsidRPr="00994172">
        <w:rPr>
          <w:rFonts w:asciiTheme="minorHAnsi" w:hAnsiTheme="minorHAnsi" w:cstheme="minorHAnsi"/>
          <w:i w:val="0"/>
          <w:iCs/>
          <w:sz w:val="22"/>
          <w:szCs w:val="22"/>
        </w:rPr>
        <w:tab/>
      </w:r>
      <w:bookmarkStart w:id="0" w:name="_Hlk87342595"/>
      <w:r w:rsidRPr="00994172">
        <w:rPr>
          <w:rFonts w:ascii="Calibri" w:hAnsi="Calibri" w:cs="Calibri"/>
          <w:i w:val="0"/>
          <w:iCs/>
          <w:sz w:val="22"/>
          <w:szCs w:val="22"/>
          <w:lang w:eastAsia="en-US"/>
        </w:rPr>
        <w:t>Ing. Aleš Hampl, MBA, Ing. Radim Kotlář, Ing. Dušan Svoboda,</w:t>
      </w:r>
    </w:p>
    <w:p w14:paraId="11D7E03D" w14:textId="77777777" w:rsidR="00007F91" w:rsidRPr="00994172" w:rsidRDefault="00007F91" w:rsidP="00007F91">
      <w:pPr>
        <w:pStyle w:val="Zkladntext"/>
        <w:ind w:left="1416" w:firstLine="708"/>
        <w:rPr>
          <w:rFonts w:ascii="Calibri" w:hAnsi="Calibri" w:cs="Calibri"/>
          <w:i w:val="0"/>
          <w:iCs/>
          <w:sz w:val="22"/>
          <w:szCs w:val="22"/>
          <w:lang w:eastAsia="en-US"/>
        </w:rPr>
      </w:pPr>
      <w:r w:rsidRPr="00994172">
        <w:rPr>
          <w:rFonts w:ascii="Calibri" w:hAnsi="Calibri" w:cs="Calibri"/>
          <w:i w:val="0"/>
          <w:iCs/>
          <w:sz w:val="22"/>
          <w:szCs w:val="22"/>
          <w:lang w:eastAsia="en-US"/>
        </w:rPr>
        <w:t xml:space="preserve"> Bc. František Dombek </w:t>
      </w:r>
    </w:p>
    <w:bookmarkEnd w:id="0"/>
    <w:p w14:paraId="21C22ECC" w14:textId="77777777" w:rsidR="00007F91" w:rsidRPr="00AE6984" w:rsidRDefault="00007F91" w:rsidP="00007F91">
      <w:pPr>
        <w:jc w:val="both"/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 xml:space="preserve">osoba oprávněná k jednání ve věci smlouvy: </w:t>
      </w:r>
      <w:r w:rsidRPr="00AE6984">
        <w:rPr>
          <w:rFonts w:asciiTheme="minorHAnsi" w:hAnsiTheme="minorHAnsi" w:cstheme="minorHAnsi"/>
          <w:sz w:val="22"/>
          <w:szCs w:val="22"/>
        </w:rPr>
        <w:tab/>
        <w:t>Ing. Radek Kruml</w:t>
      </w:r>
    </w:p>
    <w:p w14:paraId="318A0926" w14:textId="77777777" w:rsidR="00007F91" w:rsidRPr="00AE6984" w:rsidRDefault="00007F91" w:rsidP="00007F91">
      <w:pPr>
        <w:jc w:val="both"/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  <w:t>Ing. Ing. Radek Doležal</w:t>
      </w:r>
    </w:p>
    <w:p w14:paraId="178DC3C2" w14:textId="77777777" w:rsidR="00007F91" w:rsidRPr="00AE6984" w:rsidRDefault="00007F91" w:rsidP="00007F91">
      <w:pPr>
        <w:jc w:val="both"/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 xml:space="preserve">zapsaná v obchodním rejstříku u Městského soudu v Praze, </w:t>
      </w:r>
      <w:r>
        <w:rPr>
          <w:rFonts w:asciiTheme="minorHAnsi" w:hAnsiTheme="minorHAnsi" w:cstheme="minorHAnsi"/>
          <w:sz w:val="22"/>
          <w:szCs w:val="22"/>
        </w:rPr>
        <w:t>sp. zn.</w:t>
      </w:r>
      <w:r w:rsidRPr="008C785A">
        <w:rPr>
          <w:rFonts w:asciiTheme="minorHAnsi" w:hAnsiTheme="minorHAnsi" w:cstheme="minorHAnsi"/>
          <w:sz w:val="22"/>
          <w:szCs w:val="22"/>
        </w:rPr>
        <w:t xml:space="preserve"> C 19775</w:t>
      </w:r>
    </w:p>
    <w:p w14:paraId="349BB1DC" w14:textId="77777777" w:rsidR="00007F91" w:rsidRPr="00AE6984" w:rsidRDefault="00007F91" w:rsidP="00007F91">
      <w:pPr>
        <w:jc w:val="both"/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AE6984">
        <w:rPr>
          <w:rFonts w:asciiTheme="minorHAnsi" w:hAnsiTheme="minorHAnsi" w:cstheme="minorHAnsi"/>
          <w:sz w:val="22"/>
          <w:szCs w:val="22"/>
        </w:rPr>
        <w:tab/>
        <w:t>UniCredit Bank</w:t>
      </w:r>
    </w:p>
    <w:p w14:paraId="54030A3B" w14:textId="77777777" w:rsidR="00007F91" w:rsidRDefault="00007F91" w:rsidP="00007F91">
      <w:pPr>
        <w:rPr>
          <w:rFonts w:asciiTheme="minorHAnsi" w:hAnsiTheme="minorHAnsi" w:cstheme="minorHAnsi"/>
          <w:sz w:val="22"/>
          <w:szCs w:val="22"/>
        </w:rPr>
      </w:pP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</w:r>
      <w:r w:rsidRPr="00AE6984">
        <w:rPr>
          <w:rFonts w:asciiTheme="minorHAnsi" w:hAnsiTheme="minorHAnsi" w:cstheme="minorHAnsi"/>
          <w:sz w:val="22"/>
          <w:szCs w:val="22"/>
        </w:rPr>
        <w:tab/>
        <w:t>č.ú.: 3133950003/2700</w:t>
      </w:r>
    </w:p>
    <w:p w14:paraId="13AC53F3" w14:textId="77777777" w:rsidR="00007F91" w:rsidRPr="00432C91" w:rsidRDefault="00007F91" w:rsidP="00007F9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974214">
        <w:rPr>
          <w:rFonts w:asciiTheme="minorHAnsi" w:hAnsiTheme="minorHAnsi" w:cstheme="minorHAnsi"/>
          <w:sz w:val="22"/>
          <w:szCs w:val="22"/>
          <w:lang w:eastAsia="en-US"/>
        </w:rPr>
        <w:t xml:space="preserve">tel.: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724 643 534</w:t>
      </w:r>
      <w:r w:rsidRPr="00974214">
        <w:rPr>
          <w:rFonts w:asciiTheme="minorHAnsi" w:hAnsiTheme="minorHAnsi" w:cstheme="minorHAnsi"/>
          <w:sz w:val="22"/>
          <w:szCs w:val="22"/>
          <w:lang w:eastAsia="en-US"/>
        </w:rPr>
        <w:t xml:space="preserve">, email: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lenka.vanova@ave.cz</w:t>
      </w:r>
    </w:p>
    <w:p w14:paraId="3B08F800" w14:textId="13A92417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D2180A">
        <w:rPr>
          <w:rFonts w:ascii="Calibri" w:eastAsia="Calibri" w:hAnsi="Calibri" w:cs="Calibri"/>
          <w:b/>
          <w:sz w:val="22"/>
          <w:szCs w:val="22"/>
          <w:lang w:eastAsia="en-US"/>
        </w:rPr>
        <w:t>dodavatel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21EFD60" w14:textId="77777777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9EB42DC" w14:textId="77777777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3170DCD9" w14:textId="77777777" w:rsidR="00DC4961" w:rsidRDefault="00DC4961" w:rsidP="00710EAD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C737FDA" w14:textId="77777777" w:rsidR="005E75C6" w:rsidRPr="00480186" w:rsidRDefault="005E75C6" w:rsidP="0048018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80186">
        <w:rPr>
          <w:rFonts w:asciiTheme="minorHAnsi" w:hAnsiTheme="minorHAnsi" w:cstheme="minorHAnsi"/>
          <w:b/>
          <w:bCs/>
          <w:sz w:val="22"/>
          <w:szCs w:val="22"/>
        </w:rPr>
        <w:t>Obec Stratov</w:t>
      </w:r>
    </w:p>
    <w:p w14:paraId="7A06CF0C" w14:textId="46585701" w:rsidR="00DC4961" w:rsidRPr="00480186" w:rsidRDefault="00DC4961" w:rsidP="00710EA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80186">
        <w:rPr>
          <w:rFonts w:asciiTheme="minorHAnsi" w:hAnsiTheme="minorHAnsi" w:cstheme="minorHAnsi"/>
          <w:sz w:val="22"/>
          <w:szCs w:val="22"/>
          <w:lang w:eastAsia="en-US"/>
        </w:rPr>
        <w:t xml:space="preserve">se sídlem </w:t>
      </w:r>
      <w:r w:rsidR="005E75C6" w:rsidRPr="00480186">
        <w:rPr>
          <w:rFonts w:asciiTheme="minorHAnsi" w:hAnsiTheme="minorHAnsi" w:cstheme="minorHAnsi"/>
          <w:sz w:val="22"/>
          <w:szCs w:val="22"/>
          <w:lang w:eastAsia="en-US"/>
        </w:rPr>
        <w:t>Stratov 90, 289 22 Lysá nad Labem</w:t>
      </w:r>
      <w:r w:rsidR="005E75C6" w:rsidRPr="00480186" w:rsidDel="005E75C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13ABEEE" w14:textId="2447BD97" w:rsidR="005E75C6" w:rsidRPr="00480186" w:rsidRDefault="00DC4961" w:rsidP="00710EA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80186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5E75C6" w:rsidRPr="00480186">
        <w:rPr>
          <w:rFonts w:asciiTheme="minorHAnsi" w:hAnsiTheme="minorHAnsi" w:cstheme="minorHAnsi"/>
          <w:sz w:val="22"/>
          <w:szCs w:val="22"/>
          <w:lang w:eastAsia="en-US"/>
        </w:rPr>
        <w:t>002 39 828</w:t>
      </w:r>
      <w:r w:rsidR="005E75C6" w:rsidRPr="00480186" w:rsidDel="005E75C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6885EE07" w14:textId="6FE6B506" w:rsidR="00DC4961" w:rsidRPr="00480186" w:rsidRDefault="00DC4961" w:rsidP="005E75C6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80186">
        <w:rPr>
          <w:rFonts w:asciiTheme="minorHAnsi" w:hAnsiTheme="minorHAnsi" w:cstheme="minorHAnsi"/>
          <w:sz w:val="22"/>
          <w:szCs w:val="22"/>
          <w:lang w:eastAsia="en-US"/>
        </w:rPr>
        <w:t xml:space="preserve">kontaktní email: </w:t>
      </w:r>
      <w:hyperlink r:id="rId11" w:history="1">
        <w:r w:rsidR="00F15128" w:rsidRPr="00821BBB">
          <w:rPr>
            <w:rStyle w:val="Hypertextovodkaz"/>
            <w:rFonts w:asciiTheme="minorHAnsi" w:hAnsiTheme="minorHAnsi" w:cstheme="minorHAnsi"/>
            <w:lang w:eastAsia="en-US"/>
          </w:rPr>
          <w:t>obec@stratov.cz</w:t>
        </w:r>
      </w:hyperlink>
      <w:r w:rsidR="005E75C6" w:rsidRPr="00480186" w:rsidDel="005E75C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5096346" w14:textId="37A9A3AE" w:rsidR="00DC4961" w:rsidRPr="00480186" w:rsidRDefault="00DC4961" w:rsidP="00710EA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80186">
        <w:rPr>
          <w:rFonts w:asciiTheme="minorHAnsi" w:hAnsiTheme="minorHAnsi" w:cstheme="minorHAnsi"/>
          <w:sz w:val="22"/>
          <w:szCs w:val="22"/>
          <w:lang w:eastAsia="en-US"/>
        </w:rPr>
        <w:t xml:space="preserve">email pro zasílání elektronické fakturace: </w:t>
      </w:r>
      <w:hyperlink r:id="rId12" w:history="1">
        <w:r w:rsidR="005E75C6" w:rsidRPr="00480186">
          <w:rPr>
            <w:rFonts w:asciiTheme="minorHAnsi" w:hAnsiTheme="minorHAnsi" w:cstheme="minorHAnsi"/>
            <w:lang w:eastAsia="en-US"/>
          </w:rPr>
          <w:t>obec.stratov@tiscali.cz</w:t>
        </w:r>
      </w:hyperlink>
      <w:r w:rsidR="005E75C6" w:rsidRPr="00480186" w:rsidDel="005E75C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4326161" w14:textId="77777777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BCE7DEA" w14:textId="2F83D672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BC12BE9" w14:textId="77777777" w:rsidR="00DC4961" w:rsidRPr="00432C91" w:rsidRDefault="00DC4961" w:rsidP="00710EA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CBE6270" w14:textId="2FC9D823" w:rsidR="00DC4961" w:rsidRPr="00710EAD" w:rsidRDefault="00E372BE" w:rsidP="00710EAD">
      <w:pPr>
        <w:spacing w:after="24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32506238"/>
      <w:bookmarkStart w:id="2" w:name="_Hlk32504166"/>
      <w:r>
        <w:rPr>
          <w:rFonts w:ascii="Calibri" w:eastAsia="Calibri" w:hAnsi="Calibri" w:cs="Calibri"/>
          <w:sz w:val="22"/>
          <w:szCs w:val="22"/>
          <w:lang w:eastAsia="en-US"/>
        </w:rPr>
        <w:t>Dodava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tel</w:t>
      </w:r>
      <w:r w:rsidR="00DC4961"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 w:rsidR="00DC49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="00DC4961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DC4961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="00DC4961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="00DC4961"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="00DC4961"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Start w:id="3" w:name="_Ref462211714"/>
      <w:bookmarkEnd w:id="1"/>
      <w:bookmarkEnd w:id="2"/>
    </w:p>
    <w:bookmarkEnd w:id="3"/>
    <w:p w14:paraId="4ED31F87" w14:textId="5EED228A" w:rsidR="00DC4961" w:rsidRPr="00E72F8B" w:rsidRDefault="00BD13F2" w:rsidP="00E72F8B">
      <w:pPr>
        <w:pStyle w:val="Odstavecseseznamem"/>
        <w:numPr>
          <w:ilvl w:val="0"/>
          <w:numId w:val="27"/>
        </w:numPr>
        <w:spacing w:after="240"/>
        <w:jc w:val="center"/>
        <w:rPr>
          <w:rFonts w:asciiTheme="minorHAnsi" w:hAnsiTheme="minorHAnsi" w:cstheme="minorHAnsi"/>
          <w:szCs w:val="22"/>
        </w:rPr>
      </w:pPr>
      <w:r w:rsidRPr="00E72F8B">
        <w:rPr>
          <w:rFonts w:asciiTheme="minorHAnsi" w:hAnsiTheme="minorHAnsi" w:cstheme="minorHAnsi"/>
          <w:b/>
          <w:sz w:val="22"/>
          <w:szCs w:val="14"/>
        </w:rPr>
        <w:t>Preambule</w:t>
      </w:r>
    </w:p>
    <w:p w14:paraId="146D6AC4" w14:textId="5C907D70" w:rsidR="00DC4961" w:rsidRDefault="00DC4961" w:rsidP="000F60E4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C31758">
        <w:rPr>
          <w:rFonts w:asciiTheme="minorHAnsi" w:hAnsiTheme="minorHAnsi" w:cstheme="minorHAnsi"/>
          <w:sz w:val="22"/>
          <w:szCs w:val="22"/>
        </w:rPr>
        <w:t>Smluvní strany uzavřely dne</w:t>
      </w:r>
      <w:r w:rsidR="005E75C6">
        <w:rPr>
          <w:rFonts w:asciiTheme="minorHAnsi" w:hAnsiTheme="minorHAnsi" w:cstheme="minorHAnsi"/>
          <w:sz w:val="22"/>
          <w:szCs w:val="22"/>
        </w:rPr>
        <w:t xml:space="preserve"> </w:t>
      </w:r>
      <w:r w:rsidR="005E75C6" w:rsidRPr="00480186">
        <w:rPr>
          <w:rFonts w:asciiTheme="minorHAnsi" w:hAnsiTheme="minorHAnsi" w:cstheme="minorHAnsi"/>
          <w:sz w:val="22"/>
          <w:szCs w:val="22"/>
        </w:rPr>
        <w:t xml:space="preserve">13. 11. 2006 </w:t>
      </w:r>
      <w:r w:rsidRPr="00C31758">
        <w:rPr>
          <w:rFonts w:asciiTheme="minorHAnsi" w:hAnsiTheme="minorHAnsi" w:cstheme="minorHAnsi"/>
          <w:sz w:val="22"/>
          <w:szCs w:val="22"/>
        </w:rPr>
        <w:t xml:space="preserve">smlouvu </w:t>
      </w:r>
      <w:r w:rsidR="005E75C6" w:rsidRPr="00480186">
        <w:rPr>
          <w:rFonts w:asciiTheme="minorHAnsi" w:hAnsiTheme="minorHAnsi" w:cstheme="minorHAnsi"/>
          <w:sz w:val="22"/>
          <w:szCs w:val="22"/>
        </w:rPr>
        <w:t>o sběru, přepravě a odstraňování odpadu č. S/200248/02154602/63/2006</w:t>
      </w:r>
      <w:r w:rsidRPr="00C31758">
        <w:rPr>
          <w:rFonts w:asciiTheme="minorHAnsi" w:hAnsiTheme="minorHAnsi" w:cstheme="minorHAnsi"/>
          <w:sz w:val="22"/>
          <w:szCs w:val="22"/>
        </w:rPr>
        <w:t xml:space="preserve">, </w:t>
      </w:r>
      <w:r w:rsidRPr="00480186">
        <w:rPr>
          <w:rFonts w:asciiTheme="minorHAnsi" w:hAnsiTheme="minorHAnsi" w:cstheme="minorHAnsi"/>
          <w:sz w:val="22"/>
          <w:szCs w:val="22"/>
        </w:rPr>
        <w:t>ve znění pozdějších dodatků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1758">
        <w:rPr>
          <w:rFonts w:asciiTheme="minorHAnsi" w:hAnsiTheme="minorHAnsi" w:cstheme="minorHAnsi"/>
          <w:sz w:val="22"/>
          <w:szCs w:val="22"/>
        </w:rPr>
        <w:t>(dále jen „</w:t>
      </w:r>
      <w:r w:rsidR="006C1EF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32EA0">
        <w:rPr>
          <w:rFonts w:asciiTheme="minorHAnsi" w:hAnsiTheme="minorHAnsi" w:cstheme="minorHAnsi"/>
          <w:b/>
          <w:bCs/>
          <w:sz w:val="22"/>
          <w:szCs w:val="22"/>
        </w:rPr>
        <w:t>mlouva</w:t>
      </w:r>
      <w:r w:rsidRPr="00C31758">
        <w:rPr>
          <w:rFonts w:asciiTheme="minorHAnsi" w:hAnsiTheme="minorHAnsi" w:cstheme="minorHAnsi"/>
          <w:sz w:val="22"/>
          <w:szCs w:val="22"/>
        </w:rPr>
        <w:t>”).</w:t>
      </w:r>
    </w:p>
    <w:p w14:paraId="7D5A5C33" w14:textId="71BDF59C" w:rsidR="00BA433D" w:rsidRDefault="00BA433D" w:rsidP="000F60E4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BA433D">
        <w:rPr>
          <w:rFonts w:asciiTheme="minorHAnsi" w:hAnsiTheme="minorHAnsi" w:cstheme="minorHAnsi"/>
          <w:sz w:val="22"/>
          <w:szCs w:val="22"/>
        </w:rPr>
        <w:t>V průběhu realizace Smlouvy došlo s účinností od 1. 1. 2021 ke změně právní úpravy, kdy nabyl účinnosti nový zákon č. 541/2020 Sb., o odpadech (dále jen „</w:t>
      </w:r>
      <w:r w:rsidRPr="00BA433D">
        <w:rPr>
          <w:rFonts w:asciiTheme="minorHAnsi" w:hAnsiTheme="minorHAnsi" w:cstheme="minorHAnsi"/>
          <w:b/>
          <w:bCs/>
          <w:sz w:val="22"/>
          <w:szCs w:val="22"/>
        </w:rPr>
        <w:t>zákon o odpadech</w:t>
      </w:r>
      <w:r w:rsidRPr="00BA433D">
        <w:rPr>
          <w:rFonts w:asciiTheme="minorHAnsi" w:hAnsiTheme="minorHAnsi" w:cstheme="minorHAnsi"/>
          <w:sz w:val="22"/>
          <w:szCs w:val="22"/>
        </w:rPr>
        <w:t xml:space="preserve">“). V souladu s novým zákonem o odpadech </w:t>
      </w:r>
      <w:r>
        <w:rPr>
          <w:rFonts w:asciiTheme="minorHAnsi" w:hAnsiTheme="minorHAnsi" w:cstheme="minorHAnsi"/>
          <w:sz w:val="22"/>
          <w:szCs w:val="22"/>
        </w:rPr>
        <w:t>došlo</w:t>
      </w:r>
      <w:r w:rsidRPr="00BA433D">
        <w:rPr>
          <w:rFonts w:asciiTheme="minorHAnsi" w:hAnsiTheme="minorHAnsi" w:cstheme="minorHAnsi"/>
          <w:sz w:val="22"/>
          <w:szCs w:val="22"/>
        </w:rPr>
        <w:t xml:space="preserve"> mj. k podstatné změně způsobu účtování a vykazování poplatků za ukládání odpadů na skládku</w:t>
      </w:r>
      <w:r>
        <w:rPr>
          <w:rFonts w:asciiTheme="minorHAnsi" w:hAnsiTheme="minorHAnsi" w:cstheme="minorHAnsi"/>
          <w:sz w:val="22"/>
          <w:szCs w:val="22"/>
        </w:rPr>
        <w:t>, které se dotýkají povinností obou smluvních stran</w:t>
      </w:r>
      <w:r w:rsidRPr="00BA433D">
        <w:rPr>
          <w:rFonts w:asciiTheme="minorHAnsi" w:hAnsiTheme="minorHAnsi" w:cstheme="minorHAnsi"/>
          <w:sz w:val="22"/>
          <w:szCs w:val="22"/>
        </w:rPr>
        <w:t>. Vzhledem k t</w:t>
      </w:r>
      <w:r>
        <w:rPr>
          <w:rFonts w:asciiTheme="minorHAnsi" w:hAnsiTheme="minorHAnsi" w:cstheme="minorHAnsi"/>
          <w:sz w:val="22"/>
          <w:szCs w:val="22"/>
        </w:rPr>
        <w:t>éto</w:t>
      </w:r>
      <w:r w:rsidRPr="00BA433D">
        <w:rPr>
          <w:rFonts w:asciiTheme="minorHAnsi" w:hAnsiTheme="minorHAnsi" w:cstheme="minorHAnsi"/>
          <w:sz w:val="22"/>
          <w:szCs w:val="22"/>
        </w:rPr>
        <w:t xml:space="preserve"> skutečnost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A433D">
        <w:rPr>
          <w:rFonts w:asciiTheme="minorHAnsi" w:hAnsiTheme="minorHAnsi" w:cstheme="minorHAnsi"/>
          <w:sz w:val="22"/>
          <w:szCs w:val="22"/>
        </w:rPr>
        <w:t xml:space="preserve"> je nutno změnit </w:t>
      </w:r>
      <w:r>
        <w:rPr>
          <w:rFonts w:asciiTheme="minorHAnsi" w:hAnsiTheme="minorHAnsi" w:cstheme="minorHAnsi"/>
          <w:sz w:val="22"/>
          <w:szCs w:val="22"/>
        </w:rPr>
        <w:t>způsob konstrukce smluvní ceny tak, aby v rámci smluvní ceny byl samostatně vyjádřen poplatek za uložení odpadu. Smluvní strany proto mají zájem upravit konstrukci smluvní ceny tak, aby naplňovala výše uveden předpoklady.</w:t>
      </w:r>
    </w:p>
    <w:p w14:paraId="203A98F0" w14:textId="449A9397" w:rsidR="00BA433D" w:rsidRDefault="00BA433D" w:rsidP="000F60E4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BA433D">
        <w:rPr>
          <w:rFonts w:asciiTheme="minorHAnsi" w:hAnsiTheme="minorHAnsi" w:cstheme="minorHAnsi"/>
          <w:sz w:val="22"/>
          <w:szCs w:val="22"/>
        </w:rPr>
        <w:t xml:space="preserve">S ohledem na změnu míry inflace </w:t>
      </w:r>
      <w:r w:rsidR="0043740A">
        <w:rPr>
          <w:rFonts w:asciiTheme="minorHAnsi" w:hAnsiTheme="minorHAnsi" w:cstheme="minorHAnsi"/>
          <w:sz w:val="22"/>
          <w:szCs w:val="22"/>
        </w:rPr>
        <w:t xml:space="preserve">a další nárůst nákladů na poskytování služeb </w:t>
      </w:r>
      <w:r w:rsidRPr="00BA433D">
        <w:rPr>
          <w:rFonts w:asciiTheme="minorHAnsi" w:hAnsiTheme="minorHAnsi" w:cstheme="minorHAnsi"/>
          <w:sz w:val="22"/>
          <w:szCs w:val="22"/>
        </w:rPr>
        <w:t xml:space="preserve">v období od poslední úpravy cen za provedení prací a služeb mají smluvní strany </w:t>
      </w:r>
      <w:r>
        <w:rPr>
          <w:rFonts w:asciiTheme="minorHAnsi" w:hAnsiTheme="minorHAnsi" w:cstheme="minorHAnsi"/>
          <w:sz w:val="22"/>
          <w:szCs w:val="22"/>
        </w:rPr>
        <w:t xml:space="preserve">dále </w:t>
      </w:r>
      <w:r w:rsidRPr="00BA433D">
        <w:rPr>
          <w:rFonts w:asciiTheme="minorHAnsi" w:hAnsiTheme="minorHAnsi" w:cstheme="minorHAnsi"/>
          <w:sz w:val="22"/>
          <w:szCs w:val="22"/>
        </w:rPr>
        <w:t>zájem na úpravě výše cen sjednaných ve Smlouvě</w:t>
      </w:r>
      <w:r>
        <w:rPr>
          <w:rFonts w:asciiTheme="minorHAnsi" w:hAnsiTheme="minorHAnsi" w:cstheme="minorHAnsi"/>
          <w:sz w:val="22"/>
          <w:szCs w:val="22"/>
        </w:rPr>
        <w:t xml:space="preserve"> způsobem stanoveným ve Smlouvě.</w:t>
      </w:r>
      <w:r w:rsidRPr="00BA43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5AA2F" w14:textId="318E92DA" w:rsidR="00BD13F2" w:rsidRDefault="00BA433D" w:rsidP="000F60E4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BA433D">
        <w:rPr>
          <w:rFonts w:asciiTheme="minorHAnsi" w:hAnsiTheme="minorHAnsi" w:cstheme="minorHAnsi"/>
          <w:sz w:val="22"/>
          <w:szCs w:val="22"/>
        </w:rPr>
        <w:lastRenderedPageBreak/>
        <w:t>Strany konstatují, že za účelem vyloučení jakýchkoli pochybností uzavírají k provedení výše uvedených změn tento Dodatek ke Smlouvě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A43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FBD96" w14:textId="7519AB6A" w:rsidR="00BA433D" w:rsidRPr="00482CE7" w:rsidRDefault="00482CE7" w:rsidP="00482CE7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DB496A">
        <w:rPr>
          <w:rFonts w:asciiTheme="minorHAnsi" w:hAnsiTheme="minorHAnsi" w:cstheme="minorHAnsi"/>
          <w:sz w:val="22"/>
          <w:szCs w:val="22"/>
        </w:rPr>
        <w:t xml:space="preserve">Smluvní strany dále konstatují, že změna Smlouvy prováděná tímto Dodatkem ve smyslu </w:t>
      </w:r>
      <w:r w:rsidR="001E01EF" w:rsidRPr="001E01EF">
        <w:rPr>
          <w:rFonts w:asciiTheme="minorHAnsi" w:hAnsiTheme="minorHAnsi" w:cstheme="minorHAnsi"/>
          <w:sz w:val="22"/>
          <w:szCs w:val="22"/>
        </w:rPr>
        <w:t>odst. 1.2 a 1.3 výše</w:t>
      </w:r>
      <w:r w:rsidRPr="005531A4">
        <w:rPr>
          <w:rFonts w:asciiTheme="minorHAnsi" w:hAnsiTheme="minorHAnsi" w:cstheme="minorHAnsi"/>
          <w:sz w:val="22"/>
          <w:szCs w:val="22"/>
        </w:rPr>
        <w:t>, není podstatnou změnou závazku ze Smlouvy na veřejnou zakázku ve smyslu ustanovení § 222 odst. 3 zákona č. 134/2016 Sb., o zadávání veřejných zakázek, ve znění pozdějších předpisů (dále jen „</w:t>
      </w:r>
      <w:r w:rsidRPr="005531A4">
        <w:rPr>
          <w:rFonts w:asciiTheme="minorHAnsi" w:hAnsiTheme="minorHAnsi" w:cstheme="minorHAnsi"/>
          <w:b/>
          <w:bCs/>
          <w:sz w:val="22"/>
          <w:szCs w:val="22"/>
        </w:rPr>
        <w:t>ZZVZ</w:t>
      </w:r>
      <w:r w:rsidRPr="005531A4">
        <w:rPr>
          <w:rFonts w:asciiTheme="minorHAnsi" w:hAnsiTheme="minorHAnsi" w:cstheme="minorHAnsi"/>
          <w:sz w:val="22"/>
          <w:szCs w:val="22"/>
        </w:rPr>
        <w:t xml:space="preserve">“), neboť úprava ceny spočívající ve změně způsobu kalkulace smluvní ceny odpovídá změněným legislativním požadavkům a nesměřuje ke změně výše cen, úprava ceny </w:t>
      </w:r>
      <w:r w:rsidRPr="00480186">
        <w:rPr>
          <w:rFonts w:asciiTheme="minorHAnsi" w:hAnsiTheme="minorHAnsi" w:cstheme="minorHAnsi"/>
          <w:sz w:val="22"/>
          <w:szCs w:val="22"/>
        </w:rPr>
        <w:t>ve smyslu odst. 1.3 tohoto Dodatku</w:t>
      </w:r>
      <w:r w:rsidRPr="005531A4">
        <w:rPr>
          <w:rFonts w:asciiTheme="minorHAnsi" w:hAnsiTheme="minorHAnsi" w:cstheme="minorHAnsi"/>
          <w:sz w:val="22"/>
          <w:szCs w:val="22"/>
        </w:rPr>
        <w:t xml:space="preserve"> pak odpovídá objektivně změněné cenové hladině způsobené inflací </w:t>
      </w:r>
      <w:r w:rsidRPr="00480186">
        <w:rPr>
          <w:rFonts w:asciiTheme="minorHAnsi" w:hAnsiTheme="minorHAnsi" w:cstheme="minorHAnsi"/>
          <w:sz w:val="22"/>
          <w:szCs w:val="22"/>
        </w:rPr>
        <w:t>a mechanismu úpravy ceny stanoveném Smlouvou</w:t>
      </w:r>
      <w:r w:rsidRPr="005531A4">
        <w:rPr>
          <w:rFonts w:asciiTheme="minorHAnsi" w:hAnsiTheme="minorHAnsi" w:cstheme="minorHAnsi"/>
          <w:sz w:val="22"/>
          <w:szCs w:val="22"/>
        </w:rPr>
        <w:t>, a nenaplňuje tak podmínky pro posouzení změny závazku ze smlouvy na veřejnou zakázku jako podstatné</w:t>
      </w:r>
      <w:r w:rsidRPr="00DB496A">
        <w:rPr>
          <w:rFonts w:asciiTheme="minorHAnsi" w:hAnsiTheme="minorHAnsi" w:cstheme="minorHAnsi"/>
          <w:sz w:val="22"/>
          <w:szCs w:val="22"/>
        </w:rPr>
        <w:t xml:space="preserve"> změny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4C2B77" w14:textId="77777777" w:rsidR="001B5208" w:rsidRDefault="001B5208" w:rsidP="00710EAD">
      <w:pPr>
        <w:spacing w:before="240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4EA22AEC" w14:textId="50F54FB7" w:rsidR="000F60E4" w:rsidRDefault="000F60E4" w:rsidP="000F60E4">
      <w:pPr>
        <w:pStyle w:val="Odstavecseseznamem"/>
        <w:numPr>
          <w:ilvl w:val="0"/>
          <w:numId w:val="13"/>
        </w:numPr>
        <w:spacing w:after="240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>Změny a doplnění smlouvy</w:t>
      </w:r>
    </w:p>
    <w:p w14:paraId="1B0041F6" w14:textId="648E24AC" w:rsidR="00356104" w:rsidRDefault="00356104" w:rsidP="000F60E4">
      <w:pPr>
        <w:pStyle w:val="Nadpis2"/>
        <w:numPr>
          <w:ilvl w:val="1"/>
          <w:numId w:val="13"/>
        </w:numPr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Strany se dohodly, že znění Přílohy č. 1 Smlouvy Specifikační list, se ruší a nahrazuje novým zněním, které je tvoří Přílohu č. 1 tohoto Dodatku.</w:t>
      </w:r>
    </w:p>
    <w:p w14:paraId="2A17A114" w14:textId="2EE5156B" w:rsidR="00482CE7" w:rsidRDefault="000F60E4" w:rsidP="000F60E4">
      <w:pPr>
        <w:pStyle w:val="Nadpis2"/>
        <w:numPr>
          <w:ilvl w:val="1"/>
          <w:numId w:val="13"/>
        </w:numPr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Strany se dohodly, že cen</w:t>
      </w:r>
      <w:r w:rsidR="00A8133B">
        <w:rPr>
          <w:rFonts w:asciiTheme="minorHAnsi" w:hAnsiTheme="minorHAnsi" w:cstheme="minorHAnsi"/>
          <w:sz w:val="22"/>
          <w:szCs w:val="22"/>
        </w:rPr>
        <w:t>a stanovená</w:t>
      </w:r>
      <w:r>
        <w:rPr>
          <w:rFonts w:asciiTheme="minorHAnsi" w:hAnsiTheme="minorHAnsi" w:cstheme="minorHAnsi"/>
          <w:sz w:val="22"/>
          <w:szCs w:val="22"/>
        </w:rPr>
        <w:t xml:space="preserve"> ve smlouvě se ruší a nahrazuje se cenou </w:t>
      </w:r>
      <w:r w:rsidR="00A8133B">
        <w:rPr>
          <w:rFonts w:asciiTheme="minorHAnsi" w:hAnsiTheme="minorHAnsi" w:cstheme="minorHAnsi"/>
          <w:sz w:val="22"/>
          <w:szCs w:val="22"/>
        </w:rPr>
        <w:t xml:space="preserve">(vč. jejích jednotlivých složek) </w:t>
      </w:r>
      <w:r>
        <w:rPr>
          <w:rFonts w:asciiTheme="minorHAnsi" w:hAnsiTheme="minorHAnsi" w:cstheme="minorHAnsi"/>
          <w:sz w:val="22"/>
          <w:szCs w:val="22"/>
        </w:rPr>
        <w:t xml:space="preserve">uvedenou v Příloze č. </w:t>
      </w:r>
      <w:r w:rsidR="00356104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tohoto dodatku. </w:t>
      </w:r>
    </w:p>
    <w:p w14:paraId="509DF7A7" w14:textId="37B5D1CA" w:rsidR="00482CE7" w:rsidRDefault="00A8133B" w:rsidP="000F60E4">
      <w:pPr>
        <w:pStyle w:val="Nadpis2"/>
        <w:numPr>
          <w:ilvl w:val="1"/>
          <w:numId w:val="13"/>
        </w:numPr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Poplatek za ukládání odpadů na skládku je v rámci ceny stanovené dle odst. 2.</w:t>
      </w:r>
      <w:r w:rsidR="001E278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tohoto Dodatku vyčíslen samostatně s tím, že bude účtován v závislosti na uplatnění zákonného nároku na zahrnutí odpadu do dílčího základu </w:t>
      </w:r>
      <w:r w:rsidRPr="00A8133B">
        <w:rPr>
          <w:rFonts w:asciiTheme="minorHAnsi" w:hAnsiTheme="minorHAnsi" w:cstheme="minorHAnsi"/>
          <w:sz w:val="22"/>
          <w:szCs w:val="22"/>
        </w:rPr>
        <w:t>poplatku za ukládání komunálního odpadu na skládku</w:t>
      </w:r>
      <w:r>
        <w:rPr>
          <w:rFonts w:asciiTheme="minorHAnsi" w:hAnsiTheme="minorHAnsi" w:cstheme="minorHAnsi"/>
          <w:sz w:val="22"/>
          <w:szCs w:val="22"/>
        </w:rPr>
        <w:t xml:space="preserve"> v souladu s ustanovením § 157 zákona o odpadech. </w:t>
      </w:r>
      <w:r w:rsidR="00DB6D99">
        <w:rPr>
          <w:rFonts w:asciiTheme="minorHAnsi" w:hAnsiTheme="minorHAnsi" w:cstheme="minorHAnsi"/>
          <w:sz w:val="22"/>
          <w:szCs w:val="22"/>
        </w:rPr>
        <w:t xml:space="preserve">Smluvní strany se dohodly, že v rámci </w:t>
      </w:r>
      <w:r w:rsidR="00482CE7">
        <w:rPr>
          <w:rFonts w:asciiTheme="minorHAnsi" w:hAnsiTheme="minorHAnsi" w:cstheme="minorHAnsi"/>
          <w:sz w:val="22"/>
          <w:szCs w:val="22"/>
        </w:rPr>
        <w:t xml:space="preserve">fakturace </w:t>
      </w:r>
      <w:r w:rsidR="00DB6D99">
        <w:rPr>
          <w:rFonts w:asciiTheme="minorHAnsi" w:hAnsiTheme="minorHAnsi" w:cstheme="minorHAnsi"/>
          <w:sz w:val="22"/>
          <w:szCs w:val="22"/>
        </w:rPr>
        <w:t>bude poplatek za uložení odpadů vyčíslen jako samostatná položka. Ostatní platební podmínky nejsou tímto ujednáním dotčeny.</w:t>
      </w:r>
    </w:p>
    <w:p w14:paraId="0BAAD77D" w14:textId="5A9C0D8D" w:rsidR="00D35749" w:rsidRPr="00D35749" w:rsidRDefault="00D35749" w:rsidP="00D35749">
      <w:pPr>
        <w:pStyle w:val="Nadpis2"/>
        <w:numPr>
          <w:ilvl w:val="1"/>
          <w:numId w:val="13"/>
        </w:numPr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35749">
        <w:rPr>
          <w:rFonts w:asciiTheme="minorHAnsi" w:hAnsiTheme="minorHAnsi" w:cstheme="minorHAnsi"/>
          <w:sz w:val="22"/>
          <w:szCs w:val="22"/>
        </w:rPr>
        <w:t>Pokud je předmětem plnění smlouvy nakládání s určitým typem odpadu určeným podle kódu odpadů na základě právních předpisů účinných v době uzavření smlouvy či některého z jejích dodatků, platí, že se ustanovení smlouvy vztahují na takto určený odpad i tehdy, pokud dojde v budoucnu ke změně kódu nebo zařazení tohoto kódu dle příslušných právních předpisů. V takovém případě se příslušný kód odpadu zařazuje a eviduje dle nové právní úpravy včetně odpovídajícího označení na vyúčtování služeb a fakturách. Úhrada ceny za nakládání s tímto odpadem se přitom řídí aktuálním cenovým ujednáním pro tento druh odpadu. Změna kódu odpadu nemá na cenu vliv, pokud není dohodnuto jinak.</w:t>
      </w:r>
    </w:p>
    <w:p w14:paraId="741ACD30" w14:textId="77777777" w:rsidR="000F60E4" w:rsidRPr="000F60E4" w:rsidRDefault="000F60E4" w:rsidP="000F60E4"/>
    <w:p w14:paraId="541699FD" w14:textId="27D01CC4" w:rsidR="000F60E4" w:rsidRDefault="000F60E4" w:rsidP="000F60E4">
      <w:pPr>
        <w:pStyle w:val="Odstavecseseznamem"/>
        <w:numPr>
          <w:ilvl w:val="0"/>
          <w:numId w:val="13"/>
        </w:numPr>
        <w:spacing w:after="240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>Závěrečná ustanovení</w:t>
      </w:r>
    </w:p>
    <w:p w14:paraId="574B8808" w14:textId="590FD412" w:rsidR="006F0CCD" w:rsidRPr="00E372BE" w:rsidRDefault="00E3326F" w:rsidP="00E372BE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Ustanovení</w:t>
      </w:r>
      <w:r w:rsidRPr="00E332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3326F">
        <w:rPr>
          <w:rFonts w:asciiTheme="minorHAnsi" w:hAnsiTheme="minorHAnsi" w:cstheme="minorHAnsi"/>
          <w:sz w:val="22"/>
          <w:szCs w:val="22"/>
        </w:rPr>
        <w:t>mlouvy tímto dodatkem nedotčen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E3326F">
        <w:rPr>
          <w:rFonts w:asciiTheme="minorHAnsi" w:hAnsiTheme="minorHAnsi" w:cstheme="minorHAnsi"/>
          <w:sz w:val="22"/>
          <w:szCs w:val="22"/>
        </w:rPr>
        <w:t xml:space="preserve"> zůstáv</w:t>
      </w:r>
      <w:r>
        <w:rPr>
          <w:rFonts w:asciiTheme="minorHAnsi" w:hAnsiTheme="minorHAnsi" w:cstheme="minorHAnsi"/>
          <w:sz w:val="22"/>
          <w:szCs w:val="22"/>
        </w:rPr>
        <w:t>ají</w:t>
      </w:r>
      <w:r w:rsidRPr="00E3326F">
        <w:rPr>
          <w:rFonts w:asciiTheme="minorHAnsi" w:hAnsiTheme="minorHAnsi" w:cstheme="minorHAnsi"/>
          <w:sz w:val="22"/>
          <w:szCs w:val="22"/>
        </w:rPr>
        <w:t xml:space="preserve"> platná a účinná</w:t>
      </w:r>
      <w:r w:rsidR="00E00D10">
        <w:rPr>
          <w:rFonts w:asciiTheme="minorHAnsi" w:hAnsiTheme="minorHAnsi" w:cstheme="minorHAnsi"/>
          <w:sz w:val="22"/>
          <w:szCs w:val="22"/>
        </w:rPr>
        <w:t xml:space="preserve"> v jejich původním znění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952B73" w14:textId="0AB9C66C" w:rsidR="00F94AA9" w:rsidRDefault="00F94AA9" w:rsidP="00710EAD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7432F1">
        <w:rPr>
          <w:rFonts w:asciiTheme="minorHAnsi" w:hAnsiTheme="minorHAnsi" w:cstheme="minorHAnsi"/>
          <w:sz w:val="22"/>
          <w:szCs w:val="22"/>
        </w:rPr>
        <w:t xml:space="preserve">Dodatek nabývá </w:t>
      </w:r>
      <w:r w:rsidR="00DB6D99">
        <w:rPr>
          <w:rFonts w:asciiTheme="minorHAnsi" w:hAnsiTheme="minorHAnsi" w:cstheme="minorHAnsi"/>
          <w:sz w:val="22"/>
          <w:szCs w:val="22"/>
        </w:rPr>
        <w:t xml:space="preserve">platnosti dnem podpisu oběma smluvními stranami a </w:t>
      </w:r>
      <w:r w:rsidR="007432F1">
        <w:rPr>
          <w:rFonts w:asciiTheme="minorHAnsi" w:hAnsiTheme="minorHAnsi" w:cstheme="minorHAnsi"/>
          <w:sz w:val="22"/>
          <w:szCs w:val="22"/>
        </w:rPr>
        <w:t>účinnosti</w:t>
      </w:r>
      <w:r w:rsidRPr="007432F1">
        <w:rPr>
          <w:rFonts w:asciiTheme="minorHAnsi" w:hAnsiTheme="minorHAnsi" w:cstheme="minorHAnsi"/>
          <w:sz w:val="22"/>
          <w:szCs w:val="22"/>
        </w:rPr>
        <w:t xml:space="preserve"> </w:t>
      </w:r>
      <w:r w:rsidRPr="00E72F8B">
        <w:rPr>
          <w:rFonts w:asciiTheme="minorHAnsi" w:hAnsiTheme="minorHAnsi" w:cstheme="minorHAnsi"/>
          <w:sz w:val="22"/>
          <w:szCs w:val="22"/>
        </w:rPr>
        <w:t xml:space="preserve">dne </w:t>
      </w:r>
      <w:r w:rsidR="00DB6D99">
        <w:rPr>
          <w:rFonts w:asciiTheme="minorHAnsi" w:hAnsiTheme="minorHAnsi" w:cstheme="minorHAnsi"/>
          <w:sz w:val="22"/>
          <w:szCs w:val="22"/>
        </w:rPr>
        <w:t>1. 1. 2022</w:t>
      </w:r>
      <w:r w:rsidR="007432F1">
        <w:rPr>
          <w:rFonts w:asciiTheme="minorHAnsi" w:hAnsiTheme="minorHAnsi" w:cstheme="minorHAnsi"/>
          <w:sz w:val="22"/>
          <w:szCs w:val="22"/>
        </w:rPr>
        <w:t>.</w:t>
      </w:r>
    </w:p>
    <w:p w14:paraId="5D61F360" w14:textId="3DB7F676" w:rsidR="00DB6D99" w:rsidRPr="00DB6D99" w:rsidRDefault="00DB6D99" w:rsidP="00DB6D99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DB496A">
        <w:rPr>
          <w:rFonts w:asciiTheme="minorHAnsi" w:hAnsiTheme="minorHAnsi" w:cstheme="minorHAnsi"/>
          <w:sz w:val="22"/>
          <w:szCs w:val="22"/>
        </w:rPr>
        <w:t>Je-li</w:t>
      </w:r>
      <w:r>
        <w:rPr>
          <w:rFonts w:asciiTheme="minorHAnsi" w:hAnsiTheme="minorHAnsi" w:cstheme="minorHAnsi"/>
          <w:sz w:val="22"/>
          <w:szCs w:val="22"/>
        </w:rPr>
        <w:t xml:space="preserve"> zákonem vyžadováno uveřejnění tohoto dodatku v registru smluv, zavazuje se jeho uveřejnění zajistit objednatel.</w:t>
      </w:r>
    </w:p>
    <w:p w14:paraId="791BEB67" w14:textId="1CC82D17" w:rsidR="00F17CBE" w:rsidRDefault="00F17CBE" w:rsidP="00710EAD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Každé ustanovení smlouvy lze vykládat </w:t>
      </w:r>
      <w:r w:rsidR="002A04B1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>ve shodě s platnými právními předpisy a s</w:t>
      </w:r>
      <w:r w:rsidR="002A04B1">
        <w:rPr>
          <w:rFonts w:asciiTheme="minorHAnsi" w:hAnsiTheme="minorHAnsi" w:cstheme="minorHAnsi"/>
          <w:sz w:val="22"/>
          <w:szCs w:val="22"/>
        </w:rPr>
        <w:t> ohledem na</w:t>
      </w:r>
      <w:r>
        <w:rPr>
          <w:rFonts w:asciiTheme="minorHAnsi" w:hAnsiTheme="minorHAnsi" w:cstheme="minorHAnsi"/>
          <w:sz w:val="22"/>
          <w:szCs w:val="22"/>
        </w:rPr>
        <w:t xml:space="preserve"> smysl a účel tohoto dodatku.</w:t>
      </w:r>
      <w:r w:rsidR="002A04B1">
        <w:rPr>
          <w:rFonts w:asciiTheme="minorHAnsi" w:hAnsiTheme="minorHAnsi" w:cstheme="minorHAnsi"/>
          <w:sz w:val="22"/>
          <w:szCs w:val="22"/>
        </w:rPr>
        <w:t xml:space="preserve"> V případě, že mezi dílčími ustanoveními dle tohoto dodatku a smlouvu vznikne jakýkoli rozpor, převažují ustanovení tohoto dodatku.</w:t>
      </w:r>
    </w:p>
    <w:p w14:paraId="3EA4785F" w14:textId="431A9939" w:rsidR="00E923EF" w:rsidRPr="00E923EF" w:rsidRDefault="00E923EF" w:rsidP="00E923EF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E72F8B">
        <w:rPr>
          <w:rFonts w:asciiTheme="minorHAnsi" w:hAnsiTheme="minorHAnsi" w:cstheme="minorHAnsi"/>
          <w:sz w:val="22"/>
          <w:szCs w:val="22"/>
        </w:rPr>
        <w:t>Nedílnou součást tohoto dodatku tvoří jeho Příloha č. 1</w:t>
      </w:r>
      <w:r w:rsidR="00356104">
        <w:rPr>
          <w:rFonts w:asciiTheme="minorHAnsi" w:hAnsiTheme="minorHAnsi" w:cstheme="minorHAnsi"/>
          <w:sz w:val="22"/>
          <w:szCs w:val="22"/>
        </w:rPr>
        <w:t xml:space="preserve"> a 2</w:t>
      </w:r>
      <w:r w:rsidRPr="00E72F8B">
        <w:rPr>
          <w:rFonts w:asciiTheme="minorHAnsi" w:hAnsiTheme="minorHAnsi" w:cstheme="minorHAnsi"/>
          <w:sz w:val="22"/>
          <w:szCs w:val="22"/>
        </w:rPr>
        <w:t>.</w:t>
      </w:r>
    </w:p>
    <w:p w14:paraId="3F22B4EC" w14:textId="77777777" w:rsidR="007432F1" w:rsidRDefault="007432F1" w:rsidP="00710EAD">
      <w:pPr>
        <w:pStyle w:val="Nadpis2"/>
        <w:numPr>
          <w:ilvl w:val="1"/>
          <w:numId w:val="13"/>
        </w:numPr>
        <w:spacing w:after="120"/>
        <w:ind w:hanging="709"/>
        <w:jc w:val="both"/>
        <w:rPr>
          <w:rFonts w:asciiTheme="minorHAnsi" w:hAnsiTheme="minorHAnsi" w:cstheme="minorHAnsi"/>
          <w:sz w:val="22"/>
          <w:szCs w:val="22"/>
        </w:rPr>
      </w:pPr>
      <w:r w:rsidRPr="00F94AA9">
        <w:rPr>
          <w:rFonts w:asciiTheme="minorHAnsi" w:hAnsiTheme="minorHAnsi" w:cstheme="minorHAnsi"/>
          <w:sz w:val="22"/>
          <w:szCs w:val="22"/>
        </w:rPr>
        <w:t>Smluvní strany prohlašují, že si dodatek přečetly, s obsahem souhlasí a na důkaz jejich svobodné, pravé a vážné vůle připojují své podpisy.</w:t>
      </w:r>
    </w:p>
    <w:p w14:paraId="318387CB" w14:textId="77777777" w:rsidR="007432F1" w:rsidRPr="007432F1" w:rsidRDefault="007432F1" w:rsidP="00710EAD"/>
    <w:p w14:paraId="1DFD4A38" w14:textId="77777777" w:rsidR="007432F1" w:rsidRPr="007432F1" w:rsidRDefault="007432F1" w:rsidP="00710EAD"/>
    <w:p w14:paraId="19150729" w14:textId="7D6E1F7D" w:rsidR="007432F1" w:rsidRPr="00317583" w:rsidRDefault="007432F1" w:rsidP="00710E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317583">
        <w:rPr>
          <w:rFonts w:ascii="Calibri" w:hAnsi="Calibri" w:cs="Calibri"/>
          <w:sz w:val="22"/>
          <w:szCs w:val="22"/>
        </w:rPr>
        <w:t>V</w:t>
      </w:r>
      <w:r w:rsidR="00007F91">
        <w:rPr>
          <w:rFonts w:ascii="Calibri" w:hAnsi="Calibri" w:cs="Calibri"/>
          <w:sz w:val="22"/>
          <w:szCs w:val="22"/>
        </w:rPr>
        <w:t xml:space="preserve"> Benátkách nad Jizerou </w:t>
      </w:r>
      <w:r w:rsidRPr="00317583">
        <w:rPr>
          <w:rFonts w:ascii="Calibri" w:hAnsi="Calibri" w:cs="Calibri"/>
          <w:sz w:val="22"/>
          <w:szCs w:val="22"/>
        </w:rPr>
        <w:t>dne _________</w:t>
      </w:r>
      <w:r w:rsidRPr="00317583"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  <w:t xml:space="preserve"> V</w:t>
      </w:r>
      <w:r w:rsidR="00007F91">
        <w:rPr>
          <w:rFonts w:ascii="Calibri" w:hAnsi="Calibri" w:cs="Calibri"/>
          <w:sz w:val="22"/>
          <w:szCs w:val="22"/>
        </w:rPr>
        <w:t>e Stratově</w:t>
      </w:r>
      <w:r w:rsidRPr="00317583">
        <w:rPr>
          <w:rFonts w:ascii="Calibri" w:hAnsi="Calibri" w:cs="Calibri"/>
          <w:sz w:val="22"/>
          <w:szCs w:val="22"/>
        </w:rPr>
        <w:t xml:space="preserve"> dne ________________</w:t>
      </w:r>
    </w:p>
    <w:p w14:paraId="56C067F1" w14:textId="77777777" w:rsidR="007432F1" w:rsidRDefault="007432F1" w:rsidP="00710EAD">
      <w:pPr>
        <w:rPr>
          <w:rFonts w:asciiTheme="minorHAnsi" w:hAnsiTheme="minorHAnsi" w:cstheme="minorHAnsi"/>
        </w:rPr>
      </w:pPr>
    </w:p>
    <w:p w14:paraId="2E605D4C" w14:textId="77777777" w:rsidR="007432F1" w:rsidRDefault="007432F1" w:rsidP="00710EAD">
      <w:pPr>
        <w:rPr>
          <w:rFonts w:asciiTheme="minorHAnsi" w:hAnsiTheme="minorHAnsi" w:cstheme="minorHAnsi"/>
        </w:rPr>
      </w:pPr>
    </w:p>
    <w:p w14:paraId="41E7F0CB" w14:textId="77777777" w:rsidR="007432F1" w:rsidRPr="007432F1" w:rsidRDefault="007432F1" w:rsidP="00710EAD">
      <w:pPr>
        <w:rPr>
          <w:rFonts w:asciiTheme="minorHAnsi" w:hAnsiTheme="minorHAnsi" w:cstheme="minorHAnsi"/>
        </w:rPr>
      </w:pPr>
    </w:p>
    <w:p w14:paraId="7A0D80D2" w14:textId="77777777" w:rsidR="007432F1" w:rsidRPr="00B359D1" w:rsidRDefault="007432F1" w:rsidP="00710EA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7313F9C3" w14:textId="7589F24A" w:rsidR="007432F1" w:rsidRPr="00480186" w:rsidRDefault="005E75C6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AVE CZ odpadové hospodářství s.r.o. </w:t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Pr="00480186"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Pr="00480186">
        <w:rPr>
          <w:rFonts w:asciiTheme="minorHAnsi" w:hAnsiTheme="minorHAnsi" w:cstheme="minorHAnsi"/>
          <w:b/>
          <w:bCs/>
          <w:sz w:val="22"/>
          <w:szCs w:val="22"/>
        </w:rPr>
        <w:t>Stratov</w:t>
      </w:r>
      <w:r w:rsidRPr="00480186" w:rsidDel="005E75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61A93F" w14:textId="1550DF01" w:rsidR="007432F1" w:rsidRPr="00480186" w:rsidRDefault="005E75C6" w:rsidP="00480186">
      <w:pPr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80186">
        <w:rPr>
          <w:rFonts w:asciiTheme="minorHAnsi" w:hAnsiTheme="minorHAnsi" w:cstheme="minorHAnsi"/>
          <w:sz w:val="22"/>
          <w:szCs w:val="22"/>
        </w:rPr>
        <w:t>Ing. Radek Doležal</w:t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Pr="00480186">
        <w:rPr>
          <w:rFonts w:asciiTheme="minorHAnsi" w:hAnsiTheme="minorHAnsi" w:cstheme="minorHAnsi"/>
          <w:sz w:val="22"/>
          <w:szCs w:val="22"/>
        </w:rPr>
        <w:t>Josef Horvát</w:t>
      </w:r>
      <w:r w:rsidRPr="00480186" w:rsidDel="005E7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6B606" w14:textId="1ECB0022" w:rsidR="007432F1" w:rsidRPr="00480186" w:rsidRDefault="005E75C6" w:rsidP="00710EA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0186">
        <w:rPr>
          <w:rFonts w:asciiTheme="minorHAnsi" w:hAnsiTheme="minorHAnsi" w:cstheme="minorHAnsi"/>
          <w:sz w:val="22"/>
          <w:szCs w:val="22"/>
        </w:rPr>
        <w:t>Regionální ředitel</w:t>
      </w:r>
      <w:r w:rsidRPr="00480186" w:rsidDel="005E75C6">
        <w:rPr>
          <w:rFonts w:asciiTheme="minorHAnsi" w:hAnsiTheme="minorHAnsi" w:cstheme="minorHAnsi"/>
          <w:sz w:val="22"/>
          <w:szCs w:val="22"/>
        </w:rPr>
        <w:t xml:space="preserve"> </w:t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Pr="00480186">
        <w:rPr>
          <w:rFonts w:asciiTheme="minorHAnsi" w:hAnsiTheme="minorHAnsi" w:cstheme="minorHAnsi"/>
          <w:sz w:val="22"/>
          <w:szCs w:val="22"/>
        </w:rPr>
        <w:t>Starosta</w:t>
      </w:r>
      <w:r w:rsidRPr="00480186" w:rsidDel="005E75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1B962" w14:textId="4807F105" w:rsidR="007432F1" w:rsidRPr="00480186" w:rsidRDefault="00E3326F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hAnsiTheme="minorHAnsi" w:cstheme="minorHAnsi"/>
          <w:b/>
          <w:sz w:val="22"/>
          <w:szCs w:val="22"/>
        </w:rPr>
        <w:t>dodavatel</w:t>
      </w:r>
      <w:r w:rsidR="00E00D10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E00D10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E00D10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E00D10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E00D10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>objednatel</w:t>
      </w:r>
    </w:p>
    <w:p w14:paraId="1A5196BB" w14:textId="77777777" w:rsidR="007432F1" w:rsidRPr="00480186" w:rsidRDefault="007432F1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104B44" w14:textId="77777777" w:rsidR="007432F1" w:rsidRPr="00480186" w:rsidRDefault="007432F1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4468B" w14:textId="77777777" w:rsidR="007432F1" w:rsidRPr="00480186" w:rsidRDefault="007432F1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B33058" w14:textId="73B62FCB" w:rsidR="007432F1" w:rsidRPr="00480186" w:rsidRDefault="007432F1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  <w:r w:rsidRPr="00480186">
        <w:rPr>
          <w:rFonts w:asciiTheme="minorHAnsi" w:hAnsiTheme="minorHAnsi" w:cstheme="minorHAnsi"/>
          <w:b/>
          <w:sz w:val="22"/>
          <w:szCs w:val="22"/>
        </w:rPr>
        <w:tab/>
      </w:r>
      <w:r w:rsidRPr="00480186">
        <w:rPr>
          <w:rFonts w:asciiTheme="minorHAnsi" w:hAnsiTheme="minorHAnsi" w:cstheme="minorHAnsi"/>
          <w:b/>
          <w:sz w:val="22"/>
          <w:szCs w:val="22"/>
        </w:rPr>
        <w:tab/>
      </w:r>
    </w:p>
    <w:p w14:paraId="66525E62" w14:textId="5D74A273" w:rsidR="007432F1" w:rsidRPr="00480186" w:rsidRDefault="005E75C6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AVE CZ odpadové hospodářství s.r.o. </w:t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</w:p>
    <w:p w14:paraId="00FBBB35" w14:textId="18082177" w:rsidR="007432F1" w:rsidRPr="00480186" w:rsidRDefault="005E75C6" w:rsidP="00710EA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0186">
        <w:rPr>
          <w:rFonts w:asciiTheme="minorHAnsi" w:hAnsiTheme="minorHAnsi" w:cstheme="minorHAnsi"/>
          <w:sz w:val="22"/>
          <w:szCs w:val="22"/>
        </w:rPr>
        <w:t>Ing. Radek Kruml</w:t>
      </w:r>
      <w:r w:rsidRPr="00480186" w:rsidDel="005E75C6">
        <w:rPr>
          <w:rFonts w:asciiTheme="minorHAnsi" w:hAnsiTheme="minorHAnsi" w:cstheme="minorHAnsi"/>
          <w:sz w:val="22"/>
          <w:szCs w:val="22"/>
        </w:rPr>
        <w:t xml:space="preserve"> </w:t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sz w:val="22"/>
          <w:szCs w:val="22"/>
        </w:rPr>
        <w:tab/>
      </w:r>
    </w:p>
    <w:p w14:paraId="54499F6B" w14:textId="1F42E585" w:rsidR="007432F1" w:rsidRPr="00480186" w:rsidRDefault="005E75C6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hAnsiTheme="minorHAnsi" w:cstheme="minorHAnsi"/>
          <w:sz w:val="22"/>
          <w:szCs w:val="22"/>
        </w:rPr>
        <w:t>Ředitel provozovny</w:t>
      </w:r>
      <w:r w:rsidRPr="00480186" w:rsidDel="005E75C6">
        <w:rPr>
          <w:rFonts w:asciiTheme="minorHAnsi" w:hAnsiTheme="minorHAnsi" w:cstheme="minorHAnsi"/>
          <w:sz w:val="22"/>
          <w:szCs w:val="22"/>
        </w:rPr>
        <w:t xml:space="preserve"> </w:t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  <w:r w:rsidR="007432F1" w:rsidRPr="00480186">
        <w:rPr>
          <w:rFonts w:asciiTheme="minorHAnsi" w:hAnsiTheme="minorHAnsi" w:cstheme="minorHAnsi"/>
          <w:b/>
          <w:sz w:val="22"/>
          <w:szCs w:val="22"/>
        </w:rPr>
        <w:tab/>
      </w:r>
    </w:p>
    <w:p w14:paraId="2775AA6F" w14:textId="0CD4723E" w:rsidR="007432F1" w:rsidRPr="00480186" w:rsidRDefault="00E3326F" w:rsidP="00710EAD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186"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68182C1A" w14:textId="77777777" w:rsidR="0096119B" w:rsidRDefault="0096119B" w:rsidP="00710EAD">
      <w:pPr>
        <w:sectPr w:rsidR="0096119B" w:rsidSect="007D070E">
          <w:footerReference w:type="default" r:id="rId13"/>
          <w:headerReference w:type="first" r:id="rId14"/>
          <w:pgSz w:w="11906" w:h="16838" w:code="9"/>
          <w:pgMar w:top="2093" w:right="1418" w:bottom="1418" w:left="1701" w:header="629" w:footer="306" w:gutter="0"/>
          <w:cols w:space="708"/>
          <w:titlePg/>
          <w:docGrid w:linePitch="360"/>
        </w:sectPr>
      </w:pPr>
    </w:p>
    <w:p w14:paraId="0260E21A" w14:textId="50C6DEA2" w:rsidR="0096119B" w:rsidRPr="00432C91" w:rsidRDefault="0096119B" w:rsidP="0096119B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96119B">
        <w:rPr>
          <w:rFonts w:ascii="Calibri" w:eastAsia="Calibri" w:hAnsi="Calibri" w:cs="Calibri"/>
          <w:b/>
          <w:sz w:val="32"/>
          <w:szCs w:val="32"/>
          <w:lang w:eastAsia="en-US"/>
        </w:rPr>
        <w:t>Příloha č.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>k dodatku</w:t>
      </w:r>
    </w:p>
    <w:p w14:paraId="55428708" w14:textId="77777777" w:rsidR="005E75C6" w:rsidRDefault="005E75C6" w:rsidP="005E75C6">
      <w:pPr>
        <w:shd w:val="pct25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SPECIFIKAČNÍ LIST</w:t>
      </w:r>
    </w:p>
    <w:p w14:paraId="74431E69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4DF2A08C" w14:textId="77777777" w:rsidR="005E75C6" w:rsidRDefault="005E75C6" w:rsidP="005E75C6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Směsný komunální odpad</w:t>
      </w:r>
    </w:p>
    <w:p w14:paraId="7006052E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160"/>
        <w:gridCol w:w="1080"/>
        <w:gridCol w:w="1620"/>
        <w:gridCol w:w="1800"/>
        <w:gridCol w:w="2701"/>
      </w:tblGrid>
      <w:tr w:rsidR="005E75C6" w14:paraId="0B4F2E73" w14:textId="77777777" w:rsidTr="005E75C6">
        <w:trPr>
          <w:trHeight w:val="465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201AC40" w14:textId="77777777" w:rsidR="005E75C6" w:rsidRDefault="005E75C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Stanoviště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539D484" w14:textId="77777777" w:rsidR="005E75C6" w:rsidRDefault="005E75C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nádoba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9A8773" w14:textId="77777777" w:rsidR="005E75C6" w:rsidRDefault="005E75C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nádob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4B02CC" w14:textId="77777777" w:rsidR="005E75C6" w:rsidRDefault="005E75C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četnost vývozu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B7128A" w14:textId="77777777" w:rsidR="005E75C6" w:rsidRDefault="005E75C6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poznámka</w:t>
            </w:r>
          </w:p>
        </w:tc>
      </w:tr>
      <w:tr w:rsidR="005E75C6" w14:paraId="494F3791" w14:textId="77777777" w:rsidTr="005E75C6">
        <w:trPr>
          <w:gridBefore w:val="1"/>
          <w:wBefore w:w="13" w:type="dxa"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7B59E0F" w14:textId="77777777" w:rsidR="005E75C6" w:rsidRDefault="005E75C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Obec Stratov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D7D8CB4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110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B948F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9CEEA26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 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97020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75C6" w14:paraId="361733A5" w14:textId="77777777" w:rsidTr="005E75C6">
        <w:trPr>
          <w:gridBefore w:val="1"/>
          <w:wBefore w:w="13" w:type="dxa"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139B80" w14:textId="77777777" w:rsidR="005E75C6" w:rsidRDefault="005E75C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4177EF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120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2DE2C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32095D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 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9E0449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75C6" w14:paraId="4BF78924" w14:textId="77777777" w:rsidTr="005E75C6">
        <w:trPr>
          <w:gridBefore w:val="1"/>
          <w:wBefore w:w="13" w:type="dxa"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251397" w14:textId="77777777" w:rsidR="005E75C6" w:rsidRDefault="005E75C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06D48BF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240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8C8666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90CEE0B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52 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14E08E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E75C6" w14:paraId="4F218BCD" w14:textId="77777777" w:rsidTr="005E75C6">
        <w:trPr>
          <w:gridBefore w:val="1"/>
          <w:wBefore w:w="13" w:type="dxa"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25516F2" w14:textId="77777777" w:rsidR="005E75C6" w:rsidRDefault="005E75C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hřbitov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55E3F32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1.100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BAB2F9D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4E7AB2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C5BE47" w14:textId="77777777" w:rsidR="005E75C6" w:rsidRDefault="005E75C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4FD0CE4" w14:textId="77777777" w:rsidR="005E75C6" w:rsidRDefault="005E75C6" w:rsidP="005E75C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AE4635E" w14:textId="77777777" w:rsidR="005E75C6" w:rsidRDefault="005E75C6" w:rsidP="005E75C6">
      <w:pPr>
        <w:pStyle w:val="Nadpis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B. Separovaný odpad</w:t>
      </w:r>
    </w:p>
    <w:p w14:paraId="76C4CD22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801"/>
        <w:gridCol w:w="679"/>
        <w:gridCol w:w="960"/>
        <w:gridCol w:w="851"/>
        <w:gridCol w:w="708"/>
        <w:gridCol w:w="993"/>
        <w:gridCol w:w="992"/>
        <w:gridCol w:w="709"/>
        <w:gridCol w:w="992"/>
      </w:tblGrid>
      <w:tr w:rsidR="005E75C6" w14:paraId="0800289A" w14:textId="77777777" w:rsidTr="005E75C6">
        <w:trPr>
          <w:trHeight w:val="50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9632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Stanoviště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4FE51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Plasty (PET)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D3088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Papír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B9B4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Sklo barevné</w:t>
            </w:r>
          </w:p>
        </w:tc>
      </w:tr>
      <w:tr w:rsidR="005E75C6" w14:paraId="187FEDF1" w14:textId="77777777" w:rsidTr="005E75C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593E" w14:textId="77777777" w:rsidR="005E75C6" w:rsidRDefault="005E75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42F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3D45A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6334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9CF36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F08B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DE0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823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6EDD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4DEB0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</w:tr>
      <w:tr w:rsidR="005E75C6" w14:paraId="6AD157E3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EE85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Stratov čp. 231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5875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48F5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7D1A4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7D7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4D01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FFE96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A07A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35F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65A6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x</w:t>
            </w:r>
          </w:p>
        </w:tc>
      </w:tr>
      <w:tr w:rsidR="005E75C6" w14:paraId="23848E70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7D59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Stratov čp. 227- novostavby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6B019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972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BED5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E16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5CEBC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E37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AFB6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0C4A4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4942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5C6" w14:paraId="512DCC70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123D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Stratov čp. 51 – u obchodu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86C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3BB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B69F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E05A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E0C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AE94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C2DA5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FF08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B3FDD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x</w:t>
            </w:r>
          </w:p>
        </w:tc>
      </w:tr>
      <w:tr w:rsidR="005E75C6" w14:paraId="47499CDE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C5A5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Stratov čp. 51 – u obchodu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3266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61B7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2F80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týdenní (březen- říjen)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17F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4501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1A21A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A32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4C61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165C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5C6" w14:paraId="3D7400F4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BEDF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Stratov čp.72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E632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DB50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287C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8ED7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046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8DDE1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x / 26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EC7D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328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C4AF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x</w:t>
            </w:r>
          </w:p>
        </w:tc>
      </w:tr>
      <w:tr w:rsidR="005E75C6" w14:paraId="45492252" w14:textId="77777777" w:rsidTr="005E75C6">
        <w:trPr>
          <w:trHeight w:val="27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5EB8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Nádoby AVE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76A9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8059D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11+1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C382B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A52F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D490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860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D192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49586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8F418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68952" w14:textId="77777777" w:rsidR="005E75C6" w:rsidRDefault="005E75C6" w:rsidP="005E75C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8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778"/>
        <w:gridCol w:w="679"/>
        <w:gridCol w:w="929"/>
        <w:gridCol w:w="740"/>
        <w:gridCol w:w="679"/>
        <w:gridCol w:w="850"/>
        <w:gridCol w:w="740"/>
        <w:gridCol w:w="679"/>
        <w:gridCol w:w="850"/>
      </w:tblGrid>
      <w:tr w:rsidR="00F15128" w14:paraId="3982C393" w14:textId="165C035A" w:rsidTr="00F15128">
        <w:trPr>
          <w:trHeight w:val="500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2BEC6FC" w14:textId="77777777" w:rsidR="00F15128" w:rsidRDefault="00F151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Stanoviště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BE4943B" w14:textId="77777777" w:rsidR="00F15128" w:rsidRDefault="00F15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Nápojové kartony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B175774" w14:textId="77777777" w:rsidR="00F15128" w:rsidRDefault="00F15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Kovy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B90E53" w14:textId="72F32444" w:rsidR="00F15128" w:rsidRDefault="00F151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BIO</w:t>
            </w:r>
          </w:p>
        </w:tc>
      </w:tr>
      <w:tr w:rsidR="00F15128" w14:paraId="7AFE42A4" w14:textId="5F855965" w:rsidTr="00832D24">
        <w:trPr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AE59" w14:textId="77777777" w:rsidR="00F15128" w:rsidRDefault="00F15128" w:rsidP="00F15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4E8544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5B61FC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AEA0B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19E9B" w14:textId="77777777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E8EC1" w14:textId="77777777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751EA" w14:textId="77777777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B4C4F" w14:textId="02B775F9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356B4" w14:textId="53357F16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1F727" w14:textId="46596096" w:rsidR="00F15128" w:rsidRDefault="00F15128" w:rsidP="00F151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četnost</w:t>
            </w:r>
          </w:p>
        </w:tc>
      </w:tr>
      <w:tr w:rsidR="00F15128" w14:paraId="3FF2D344" w14:textId="6559B165" w:rsidTr="00F15128">
        <w:trPr>
          <w:trHeight w:val="27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4F761B" w14:textId="77777777" w:rsidR="00F15128" w:rsidRDefault="00F15128" w:rsidP="00F15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Stratov čp. 231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72AC46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47B153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AAA53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4FE94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75818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B72DF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7FA9F2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76302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E0C1B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128" w14:paraId="595BCD24" w14:textId="14E67046" w:rsidTr="00F15128">
        <w:trPr>
          <w:trHeight w:val="39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FB403" w14:textId="77777777" w:rsidR="00F15128" w:rsidRDefault="00F15128" w:rsidP="00F15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Stratov čp. 227- novostavby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9CEE6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133867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67A202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EF15A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E069A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013FE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1DAA5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DF80E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22DFF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128" w14:paraId="44132C61" w14:textId="6D5CAEC9" w:rsidTr="00F15128">
        <w:trPr>
          <w:trHeight w:val="27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9BE10" w14:textId="77777777" w:rsidR="00F15128" w:rsidRDefault="00F15128" w:rsidP="00F15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Stratov čp. 51 – u obchodu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5D3971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715E6B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401BD2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7FED1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773BE4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417ADD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8E9889" w14:textId="2D1057B6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AA44A1" w14:textId="6701B27D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178A0F" w14:textId="5284E379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12x</w:t>
            </w:r>
          </w:p>
        </w:tc>
      </w:tr>
      <w:tr w:rsidR="00F15128" w14:paraId="6867DC2E" w14:textId="65AC3DE5" w:rsidTr="00F15128">
        <w:trPr>
          <w:trHeight w:val="27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A52A4" w14:textId="77777777" w:rsidR="00F15128" w:rsidRDefault="00F15128" w:rsidP="00F15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Stratov čp. 72 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612967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E4DBA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78B569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432A5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7B1F2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247C3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1E9F33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CF60EC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C5F255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128" w14:paraId="2D5397A4" w14:textId="34BE02B5" w:rsidTr="00F15128">
        <w:trPr>
          <w:trHeight w:val="270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76B077" w14:textId="77777777" w:rsidR="00F15128" w:rsidRDefault="00F15128" w:rsidP="00F15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Nádoby AVE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5CCAAE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D83C05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83583D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D26DA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85B6C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84388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C10EC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AB490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DFE36" w14:textId="77777777" w:rsidR="00F15128" w:rsidRDefault="00F15128" w:rsidP="00F15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D433E" w14:textId="77777777" w:rsidR="005E75C6" w:rsidRDefault="005E75C6" w:rsidP="005E75C6">
      <w:pPr>
        <w:rPr>
          <w:rFonts w:ascii="Arial" w:eastAsia="Times New Roman" w:hAnsi="Arial" w:cs="Arial"/>
          <w:b/>
          <w:sz w:val="22"/>
          <w:szCs w:val="22"/>
        </w:rPr>
      </w:pPr>
    </w:p>
    <w:p w14:paraId="7B39AB77" w14:textId="77777777" w:rsidR="005E75C6" w:rsidRDefault="005E75C6" w:rsidP="005E75C6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Nebezpečný odpad</w:t>
      </w:r>
    </w:p>
    <w:p w14:paraId="6E73DD81" w14:textId="77777777" w:rsidR="005E75C6" w:rsidRDefault="005E75C6" w:rsidP="005E75C6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340"/>
        <w:gridCol w:w="2160"/>
      </w:tblGrid>
      <w:tr w:rsidR="005E75C6" w14:paraId="3DF6258F" w14:textId="77777777" w:rsidTr="005E75C6">
        <w:trPr>
          <w:trHeight w:val="25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6E057FA4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Stanoviště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B86D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Termín svozu</w:t>
            </w:r>
          </w:p>
        </w:tc>
      </w:tr>
      <w:tr w:rsidR="005E75C6" w14:paraId="41C0A379" w14:textId="77777777" w:rsidTr="005E75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BB15F" w14:textId="77777777" w:rsidR="005E75C6" w:rsidRDefault="005E75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A05BDD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F0D24D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podzim</w:t>
            </w:r>
          </w:p>
        </w:tc>
      </w:tr>
      <w:tr w:rsidR="005E75C6" w14:paraId="63DCCC97" w14:textId="77777777" w:rsidTr="005E75C6">
        <w:trPr>
          <w:trHeight w:val="31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C2816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Obec Stratov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A8047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E4A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E75C6" w14:paraId="4A9FE263" w14:textId="77777777" w:rsidTr="005E75C6">
        <w:trPr>
          <w:trHeight w:val="31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1A47C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E48A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6484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2BCBFE9" w14:textId="77777777" w:rsidR="005E75C6" w:rsidRDefault="005E75C6" w:rsidP="005E75C6">
      <w:pPr>
        <w:rPr>
          <w:rFonts w:ascii="Arial" w:eastAsia="Times New Roman" w:hAnsi="Arial" w:cs="Arial"/>
          <w:sz w:val="22"/>
          <w:szCs w:val="22"/>
        </w:rPr>
      </w:pPr>
    </w:p>
    <w:p w14:paraId="4E1B4694" w14:textId="7CDD3726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4D99B819" w14:textId="1D386456" w:rsidR="00F15128" w:rsidRDefault="00F15128" w:rsidP="005E75C6">
      <w:pPr>
        <w:rPr>
          <w:rFonts w:ascii="Arial" w:hAnsi="Arial" w:cs="Arial"/>
          <w:sz w:val="22"/>
          <w:szCs w:val="22"/>
        </w:rPr>
      </w:pPr>
    </w:p>
    <w:p w14:paraId="176DF523" w14:textId="7061F489" w:rsidR="00F15128" w:rsidRDefault="00F15128" w:rsidP="005E75C6">
      <w:pPr>
        <w:rPr>
          <w:rFonts w:ascii="Arial" w:hAnsi="Arial" w:cs="Arial"/>
          <w:sz w:val="22"/>
          <w:szCs w:val="22"/>
        </w:rPr>
      </w:pPr>
    </w:p>
    <w:p w14:paraId="78EF2E24" w14:textId="77777777" w:rsidR="00F15128" w:rsidRDefault="00F15128" w:rsidP="005E75C6">
      <w:pPr>
        <w:rPr>
          <w:rFonts w:ascii="Arial" w:hAnsi="Arial" w:cs="Arial"/>
          <w:sz w:val="22"/>
          <w:szCs w:val="22"/>
        </w:rPr>
      </w:pPr>
    </w:p>
    <w:p w14:paraId="076F7C34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5AFC8199" w14:textId="77777777" w:rsidR="005E75C6" w:rsidRDefault="005E75C6" w:rsidP="005E75C6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Objemný odpad</w:t>
      </w:r>
    </w:p>
    <w:tbl>
      <w:tblPr>
        <w:tblW w:w="72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20"/>
        <w:gridCol w:w="1440"/>
        <w:gridCol w:w="1642"/>
      </w:tblGrid>
      <w:tr w:rsidR="005E75C6" w14:paraId="61EC81F9" w14:textId="77777777" w:rsidTr="005E75C6">
        <w:trPr>
          <w:trHeight w:val="31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04B8F4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Stanoviště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383178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kontejneru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CEB7B6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vlastnictví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6AA944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vývoz</w:t>
            </w:r>
          </w:p>
        </w:tc>
      </w:tr>
      <w:tr w:rsidR="005E75C6" w14:paraId="54E797AC" w14:textId="77777777" w:rsidTr="005E75C6">
        <w:trPr>
          <w:trHeight w:val="3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195B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Obec Stratov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0811D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1333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40F3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dle objednávky</w:t>
            </w:r>
          </w:p>
        </w:tc>
      </w:tr>
    </w:tbl>
    <w:p w14:paraId="53B282D1" w14:textId="77777777" w:rsidR="005E75C6" w:rsidRDefault="005E75C6" w:rsidP="005E75C6">
      <w:pPr>
        <w:rPr>
          <w:rFonts w:ascii="Arial" w:hAnsi="Arial" w:cs="Arial"/>
          <w:sz w:val="22"/>
          <w:szCs w:val="22"/>
        </w:rPr>
        <w:sectPr w:rsidR="005E75C6">
          <w:pgSz w:w="11906" w:h="16838"/>
          <w:pgMar w:top="1417" w:right="1417" w:bottom="1417" w:left="1276" w:header="708" w:footer="708" w:gutter="0"/>
          <w:cols w:space="708"/>
        </w:sectPr>
      </w:pPr>
    </w:p>
    <w:p w14:paraId="2400D2E1" w14:textId="751AFDF8" w:rsidR="00DA3ACE" w:rsidRPr="00432C91" w:rsidRDefault="00DA3ACE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96119B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Příloha č.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>k dodatku</w:t>
      </w:r>
    </w:p>
    <w:p w14:paraId="2C411745" w14:textId="77777777" w:rsidR="005E75C6" w:rsidRDefault="005E75C6" w:rsidP="005E75C6">
      <w:pPr>
        <w:shd w:val="pct25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CENÍK a výpočtový list r. 2022</w:t>
      </w:r>
    </w:p>
    <w:p w14:paraId="58268336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5884A3F4" w14:textId="77777777" w:rsidR="005E75C6" w:rsidRDefault="005E75C6" w:rsidP="005E75C6">
      <w:pPr>
        <w:pStyle w:val="Odstavecseseznamem"/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Směsný komunální odpad</w:t>
      </w:r>
    </w:p>
    <w:p w14:paraId="7392B2B6" w14:textId="77777777" w:rsidR="005E75C6" w:rsidRDefault="005E75C6" w:rsidP="005E75C6">
      <w:pPr>
        <w:pStyle w:val="Odstavecseseznamem"/>
        <w:ind w:left="1070"/>
        <w:rPr>
          <w:rFonts w:ascii="Arial" w:hAnsi="Arial" w:cs="Arial"/>
          <w:b/>
          <w:sz w:val="22"/>
          <w:szCs w:val="22"/>
        </w:rPr>
      </w:pPr>
    </w:p>
    <w:p w14:paraId="5DDEDF9C" w14:textId="77777777" w:rsidR="005E75C6" w:rsidRDefault="005E75C6" w:rsidP="005E75C6">
      <w:pPr>
        <w:rPr>
          <w:rFonts w:ascii="Arial" w:hAnsi="Arial" w:cs="Arial"/>
          <w:b/>
        </w:rPr>
      </w:pPr>
      <w:bookmarkStart w:id="4" w:name="_Hlk85035663"/>
      <w:r>
        <w:rPr>
          <w:rFonts w:ascii="Arial" w:hAnsi="Arial" w:cs="Arial"/>
          <w:b/>
          <w:sz w:val="22"/>
          <w:szCs w:val="22"/>
        </w:rPr>
        <w:t>□ Svoz a manipulace – paušální platba za občana/rekreační objekt</w:t>
      </w:r>
    </w:p>
    <w:p w14:paraId="4A35484D" w14:textId="77777777" w:rsidR="005E75C6" w:rsidRDefault="005E75C6" w:rsidP="005E75C6">
      <w:pPr>
        <w:rPr>
          <w:rFonts w:ascii="Arial" w:hAnsi="Arial" w:cs="Arial"/>
          <w:b/>
        </w:rPr>
      </w:pPr>
    </w:p>
    <w:tbl>
      <w:tblPr>
        <w:tblW w:w="9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3"/>
        <w:gridCol w:w="2520"/>
        <w:gridCol w:w="2083"/>
      </w:tblGrid>
      <w:tr w:rsidR="005E75C6" w14:paraId="63A827B3" w14:textId="77777777" w:rsidTr="005E75C6">
        <w:trPr>
          <w:trHeight w:val="3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2389A3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641FFC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četnost vývozu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2BE46F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/rok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740A8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</w:p>
        </w:tc>
      </w:tr>
      <w:tr w:rsidR="005E75C6" w14:paraId="58969C60" w14:textId="77777777" w:rsidTr="005E75C6">
        <w:trPr>
          <w:trHeight w:val="3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E07C" w14:textId="77777777" w:rsidR="005E75C6" w:rsidRDefault="005E7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občanů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BC272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F819B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455,- Kč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EA42" w14:textId="77777777" w:rsidR="005E75C6" w:rsidRDefault="005E75C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</w:tr>
      <w:tr w:rsidR="005E75C6" w14:paraId="41E566BF" w14:textId="77777777" w:rsidTr="005E75C6">
        <w:trPr>
          <w:trHeight w:val="3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9E3C5" w14:textId="77777777" w:rsidR="005E75C6" w:rsidRDefault="005E7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rekreačních objektů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3CEB1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12C7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455,- Kč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1CA" w14:textId="77777777" w:rsidR="005E75C6" w:rsidRDefault="005E75C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</w:tr>
      <w:tr w:rsidR="005E75C6" w14:paraId="2174807E" w14:textId="77777777" w:rsidTr="005E75C6">
        <w:trPr>
          <w:trHeight w:val="3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8A9A" w14:textId="77777777" w:rsidR="005E75C6" w:rsidRDefault="005E7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x 1100 l hřbitov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8E7EC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6287E" w14:textId="77777777" w:rsidR="005E75C6" w:rsidRDefault="005E7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139,- Kč/vývoz</w:t>
            </w:r>
          </w:p>
          <w:p w14:paraId="543C48DB" w14:textId="77777777" w:rsidR="005E75C6" w:rsidRDefault="005E75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E6A8" w14:textId="77777777" w:rsidR="005E75C6" w:rsidRDefault="005E75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5C6" w14:paraId="558874E7" w14:textId="77777777" w:rsidTr="005E75C6">
        <w:trPr>
          <w:trHeight w:val="3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23DD" w14:textId="77777777" w:rsidR="005E75C6" w:rsidRDefault="005E7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90B3" w14:textId="77777777" w:rsidR="005E75C6" w:rsidRDefault="005E7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24CE" w14:textId="77777777" w:rsidR="005E75C6" w:rsidRDefault="005E7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D64" w14:textId="77777777" w:rsidR="005E75C6" w:rsidRDefault="005E75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,-Kč</w:t>
            </w:r>
          </w:p>
        </w:tc>
      </w:tr>
    </w:tbl>
    <w:p w14:paraId="6EF99802" w14:textId="77777777" w:rsidR="005E75C6" w:rsidRDefault="005E75C6" w:rsidP="005E75C6">
      <w:pPr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5" w:name="_Hlk61615692"/>
    </w:p>
    <w:p w14:paraId="7849799D" w14:textId="77777777" w:rsidR="005E75C6" w:rsidRDefault="005E75C6" w:rsidP="005E75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□ Odstranění odpadu – cena/tunu</w:t>
      </w:r>
    </w:p>
    <w:p w14:paraId="35CB63A9" w14:textId="77777777" w:rsidR="005E75C6" w:rsidRDefault="005E75C6" w:rsidP="005E75C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83"/>
      </w:tblGrid>
      <w:tr w:rsidR="005E75C6" w14:paraId="52FCF82D" w14:textId="77777777" w:rsidTr="005E75C6">
        <w:trPr>
          <w:trHeight w:val="441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2C53" w14:textId="77777777" w:rsidR="005E75C6" w:rsidRDefault="005E75C6">
            <w:pPr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za 1 tunu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5580" w14:textId="77777777" w:rsidR="005E75C6" w:rsidRDefault="005E75C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740 Kč</w:t>
            </w:r>
          </w:p>
        </w:tc>
      </w:tr>
    </w:tbl>
    <w:p w14:paraId="4DC9A6AC" w14:textId="77777777" w:rsidR="005E75C6" w:rsidRDefault="005E75C6" w:rsidP="005E75C6">
      <w:p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Strany berou na vědomí, že součástí Jednotkové ceny za nakládání s odpadem dle ceníku č. A přílohy č. 2 této smlouvy není zákonný poplatek za ukládání odpadu na skládku, který bude vyčíslen zvlášť v souladu se smlouvou a touto přílohou.</w:t>
      </w:r>
    </w:p>
    <w:p w14:paraId="4C0BE389" w14:textId="77777777" w:rsidR="005E75C6" w:rsidRDefault="005E75C6" w:rsidP="005E75C6">
      <w:pPr>
        <w:rPr>
          <w:rFonts w:ascii="Arial" w:hAnsi="Arial" w:cs="Arial"/>
          <w:b/>
        </w:rPr>
      </w:pPr>
    </w:p>
    <w:p w14:paraId="7F24CA72" w14:textId="77777777" w:rsidR="005E75C6" w:rsidRDefault="005E75C6" w:rsidP="005E75C6">
      <w:pPr>
        <w:jc w:val="both"/>
        <w:rPr>
          <w:rFonts w:ascii="Arial" w:hAnsi="Arial" w:cs="Arial"/>
          <w:sz w:val="20"/>
          <w:szCs w:val="20"/>
        </w:rPr>
      </w:pPr>
    </w:p>
    <w:bookmarkEnd w:id="5"/>
    <w:p w14:paraId="417762C9" w14:textId="77777777" w:rsidR="005E75C6" w:rsidRDefault="005E75C6" w:rsidP="005E75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Pořizovací cena pytle s logem AVE na SKO – 6 Kč/ks</w:t>
      </w:r>
    </w:p>
    <w:bookmarkEnd w:id="4"/>
    <w:p w14:paraId="1C159E1A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p w14:paraId="045F0033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p w14:paraId="4B975335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p w14:paraId="075FF851" w14:textId="77777777" w:rsidR="005E75C6" w:rsidRDefault="005E75C6" w:rsidP="005E75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ab/>
        <w:t xml:space="preserve">Separovaný odpad </w:t>
      </w:r>
    </w:p>
    <w:p w14:paraId="07C5E9A9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tbl>
      <w:tblPr>
        <w:tblW w:w="92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440"/>
        <w:gridCol w:w="1300"/>
        <w:gridCol w:w="1480"/>
        <w:gridCol w:w="1580"/>
        <w:gridCol w:w="1480"/>
      </w:tblGrid>
      <w:tr w:rsidR="005E75C6" w14:paraId="6C6330A0" w14:textId="77777777" w:rsidTr="005E75C6">
        <w:trPr>
          <w:trHeight w:val="600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EA1AEA4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Komodita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B5B6E6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nádoby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66FEA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nádob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4706675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četnost vývozu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717797C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/vývoz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9C61DD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celkem</w:t>
            </w:r>
          </w:p>
        </w:tc>
      </w:tr>
      <w:tr w:rsidR="005E75C6" w14:paraId="72DED158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44D660F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5111B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138CC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A8CE77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5A9895B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B4BDB7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56 940 Kč</w:t>
            </w:r>
          </w:p>
        </w:tc>
      </w:tr>
      <w:tr w:rsidR="005E75C6" w14:paraId="2BFB121C" w14:textId="77777777" w:rsidTr="005E75C6">
        <w:trPr>
          <w:trHeight w:val="51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122230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7B68A2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E66D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1BFEF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5011917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074BF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34 164 Kč</w:t>
            </w:r>
          </w:p>
        </w:tc>
      </w:tr>
      <w:tr w:rsidR="005E75C6" w14:paraId="26EE2065" w14:textId="77777777" w:rsidTr="005E75C6">
        <w:trPr>
          <w:trHeight w:val="51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9F296E9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94413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682E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29441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03261494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F02CA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2 345 Kč</w:t>
            </w:r>
          </w:p>
        </w:tc>
      </w:tr>
      <w:tr w:rsidR="005E75C6" w14:paraId="44DBCDD2" w14:textId="77777777" w:rsidTr="005E75C6">
        <w:trPr>
          <w:trHeight w:val="51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5D9ABC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05E22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2EE4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73C0565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24A7A0E0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D3792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49 920 Kč</w:t>
            </w:r>
          </w:p>
        </w:tc>
      </w:tr>
      <w:tr w:rsidR="005E75C6" w14:paraId="7D3664CF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73C668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Papír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8F6AC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157AC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28D3E7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6FA26B64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FEC77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14 976 Kč</w:t>
            </w:r>
          </w:p>
        </w:tc>
      </w:tr>
      <w:tr w:rsidR="005E75C6" w14:paraId="007135E1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AC657D4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Sklo barevné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2438F5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9D9C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D14B22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5E02B27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209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848F1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7 524 Kč</w:t>
            </w:r>
          </w:p>
        </w:tc>
      </w:tr>
      <w:tr w:rsidR="005E75C6" w14:paraId="3B1714E9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2C9CC8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Nápojové kartony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87664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3515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73D431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0443A8B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AD3D5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5 112 Kč</w:t>
            </w:r>
          </w:p>
        </w:tc>
      </w:tr>
      <w:tr w:rsidR="005E75C6" w14:paraId="7D24B401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F8A1478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Kovy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403A0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1 300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EF0E4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86C264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14:paraId="38056EA0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71BB2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1 902 Kč</w:t>
            </w:r>
          </w:p>
        </w:tc>
      </w:tr>
      <w:tr w:rsidR="00F15128" w14:paraId="7AC68213" w14:textId="77777777" w:rsidTr="005E75C6">
        <w:trPr>
          <w:trHeight w:val="300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A4EB52" w14:textId="36B97F88" w:rsidR="00F15128" w:rsidRDefault="00F151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E490A4" w14:textId="3C68EA65" w:rsidR="00F15128" w:rsidRDefault="00F151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 l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B420" w14:textId="1FF4F385" w:rsidR="00F15128" w:rsidRDefault="00F151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441394" w14:textId="0A23FFBB" w:rsidR="00F15128" w:rsidRDefault="00F151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7AFFA98" w14:textId="5434C35E" w:rsidR="00F15128" w:rsidRDefault="00F151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 Kč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D6D4A" w14:textId="5B51929A" w:rsidR="00F15128" w:rsidRDefault="00F151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1 140 Kč</w:t>
            </w:r>
          </w:p>
        </w:tc>
      </w:tr>
      <w:tr w:rsidR="005E75C6" w14:paraId="6B6EB7B3" w14:textId="77777777" w:rsidTr="005E75C6">
        <w:trPr>
          <w:trHeight w:val="315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41A9476" w14:textId="77777777" w:rsidR="005E75C6" w:rsidRDefault="005E75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ABE1D5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78DF2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A15FD1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89B22F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29A1044" w14:textId="5EE57375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F151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15128">
              <w:rPr>
                <w:rFonts w:ascii="Calibri" w:hAnsi="Calibri" w:cs="Calibri"/>
                <w:color w:val="000000"/>
                <w:sz w:val="22"/>
                <w:szCs w:val="22"/>
              </w:rPr>
              <w:t>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118A344F" w14:textId="77777777" w:rsidR="005E75C6" w:rsidRDefault="005E75C6" w:rsidP="005E75C6">
      <w:pPr>
        <w:rPr>
          <w:rFonts w:ascii="Arial" w:eastAsia="Times New Roman" w:hAnsi="Arial" w:cs="Arial"/>
          <w:sz w:val="22"/>
          <w:szCs w:val="22"/>
        </w:rPr>
      </w:pPr>
    </w:p>
    <w:p w14:paraId="482C620F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69BAC33F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3CE13402" w14:textId="77777777" w:rsidR="005E75C6" w:rsidRDefault="005E75C6" w:rsidP="005E75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>
        <w:rPr>
          <w:rFonts w:ascii="Arial" w:hAnsi="Arial" w:cs="Arial"/>
          <w:b/>
          <w:sz w:val="22"/>
          <w:szCs w:val="22"/>
        </w:rPr>
        <w:tab/>
        <w:t>Nebezpečný odpad</w:t>
      </w:r>
    </w:p>
    <w:p w14:paraId="26950EB0" w14:textId="77777777" w:rsidR="005E75C6" w:rsidRDefault="005E75C6" w:rsidP="005E75C6">
      <w:pPr>
        <w:ind w:left="360"/>
        <w:rPr>
          <w:rFonts w:ascii="Arial" w:hAnsi="Arial" w:cs="Arial"/>
          <w:b/>
          <w:sz w:val="22"/>
          <w:szCs w:val="22"/>
        </w:rPr>
      </w:pPr>
    </w:p>
    <w:p w14:paraId="11F6A5B6" w14:textId="238B3509" w:rsidR="005E75C6" w:rsidRDefault="005E75C6" w:rsidP="005E75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Odstranění a odvoz odpadů – </w:t>
      </w:r>
      <w:r>
        <w:rPr>
          <w:rFonts w:ascii="Arial" w:hAnsi="Arial" w:cs="Arial"/>
          <w:b/>
          <w:i/>
          <w:sz w:val="22"/>
          <w:szCs w:val="22"/>
          <w:u w:val="single"/>
        </w:rPr>
        <w:t>2 x ročně zdarma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8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45"/>
        <w:gridCol w:w="4755"/>
        <w:gridCol w:w="1192"/>
        <w:gridCol w:w="1426"/>
      </w:tblGrid>
      <w:tr w:rsidR="005E75C6" w14:paraId="6A0F207E" w14:textId="77777777" w:rsidTr="00480186">
        <w:trPr>
          <w:trHeight w:val="73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FF396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6" w:name="_Hlk64017145"/>
            <w:bookmarkStart w:id="7" w:name="_Hlk63950207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katalogové číslo odpadu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708B5F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 odpadu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F991A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odpadu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128E8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Způsob nakládání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4AF113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Jednotková cena za 1 kg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(není-li níže uvedeno jinak)</w:t>
            </w:r>
          </w:p>
        </w:tc>
      </w:tr>
      <w:tr w:rsidR="005E75C6" w14:paraId="777619AF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E839F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13 02 08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C62A7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145C1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Jiné motorové, převodové a mazací oleje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2DF9F2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DA9AE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12,00 Kč</w:t>
            </w:r>
          </w:p>
        </w:tc>
      </w:tr>
      <w:tr w:rsidR="005E75C6" w14:paraId="1222E961" w14:textId="77777777" w:rsidTr="00480186">
        <w:trPr>
          <w:trHeight w:val="600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C4597F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15 01 10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A079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33839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Obaly obsahující zbytky nebezpečných látek nebo obaly těmito látkami znečištěné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0DE6A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15E1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 Kč</w:t>
            </w:r>
          </w:p>
        </w:tc>
      </w:tr>
      <w:tr w:rsidR="005E75C6" w14:paraId="00093518" w14:textId="77777777" w:rsidTr="00480186">
        <w:trPr>
          <w:trHeight w:val="79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FE5FC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15 02 02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06D3C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77453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Absorpční činidla, filtrační materiály (včetně olejových filtrů jinak blíže neurčených), čistící tkaniny a ochranné oděvy znečištěné nebezpečnými látkami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677BB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C2A2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 Kč</w:t>
            </w:r>
          </w:p>
        </w:tc>
      </w:tr>
      <w:tr w:rsidR="005E75C6" w14:paraId="712207BB" w14:textId="77777777" w:rsidTr="00480186">
        <w:trPr>
          <w:trHeight w:val="347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468BE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16 05 07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2AB09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858B3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Vyřazené anorganické chemikálie, které jsou nebo obsahují nebezpečné látky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0FC276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4176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 Kč</w:t>
            </w:r>
          </w:p>
        </w:tc>
      </w:tr>
      <w:tr w:rsidR="005E75C6" w14:paraId="76418765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F77CF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16 05 08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4292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C692F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Vyřazené organické chemikálie, které jsou nebo obsahují nebezpečné látky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BBEEA4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BED6C2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 Kč</w:t>
            </w:r>
          </w:p>
        </w:tc>
      </w:tr>
      <w:tr w:rsidR="005E75C6" w14:paraId="0EEDB22F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4335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20 01 13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63526D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DD8B2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Rozpouštědla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EE7E1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2539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 Kč</w:t>
            </w:r>
          </w:p>
        </w:tc>
      </w:tr>
      <w:tr w:rsidR="005E75C6" w14:paraId="53B7949C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95EE2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20 01 14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9EB9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F60B0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Kyseliny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DD0432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F6DE37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25,00 Kč</w:t>
            </w:r>
          </w:p>
        </w:tc>
      </w:tr>
      <w:tr w:rsidR="005E75C6" w14:paraId="1D66A316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CFA18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20 01 15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337E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A4297A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Zásady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80CA1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9582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25,00 Kč</w:t>
            </w:r>
          </w:p>
        </w:tc>
      </w:tr>
      <w:tr w:rsidR="005E75C6" w14:paraId="1CB06487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B4635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20 01 19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1101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3C621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Pesticidy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4D686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6BA27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25,00 Kč</w:t>
            </w:r>
          </w:p>
        </w:tc>
      </w:tr>
      <w:tr w:rsidR="005E75C6" w14:paraId="46830F7A" w14:textId="77777777" w:rsidTr="00480186">
        <w:trPr>
          <w:trHeight w:val="58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D5A4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20 01 23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CF0F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617A4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Vyřazená zařízení obsahující chlorfluorouhlovodíky (nekompletní)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85C079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35D040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350,00 Kč/ks</w:t>
            </w:r>
          </w:p>
        </w:tc>
      </w:tr>
      <w:tr w:rsidR="005E75C6" w14:paraId="34040827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F5883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20 01 26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76CDF0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75FFC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Olej a tuk neuvedený pod číslem 20 01 25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B9FA53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5095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12,00 Kč</w:t>
            </w:r>
          </w:p>
        </w:tc>
      </w:tr>
      <w:tr w:rsidR="005E75C6" w14:paraId="32A882B3" w14:textId="77777777" w:rsidTr="00480186">
        <w:trPr>
          <w:trHeight w:val="64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986D4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20 01 27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6318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60E6F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Barvy, tiskařské barvy, lepidla a pryskyřice obsahující nebezpečné látky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499CF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D59BE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16,00 Kč</w:t>
            </w:r>
          </w:p>
        </w:tc>
      </w:tr>
      <w:tr w:rsidR="005E75C6" w14:paraId="004BB039" w14:textId="77777777" w:rsidTr="00480186">
        <w:trPr>
          <w:trHeight w:val="40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ADB1B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20 01 32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458A1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8C658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Jiná nepoužitelná léčiva neuvedená pod číslem 20 01 32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DFE1B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A070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25,00 Kč</w:t>
            </w:r>
          </w:p>
        </w:tc>
      </w:tr>
      <w:tr w:rsidR="005E75C6" w14:paraId="58579C0E" w14:textId="77777777" w:rsidTr="00480186">
        <w:trPr>
          <w:trHeight w:val="82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41BAC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20 01 33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692B2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6663E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Baterie a akumulátory, zařazené pod čísly 16 06 01, 16 06 02 nebo pod číslem 16 06 03 a netříděné baterie a akumulátory obsahující tyto baterie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D3F7A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490BD4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 Kč</w:t>
            </w:r>
          </w:p>
        </w:tc>
      </w:tr>
      <w:tr w:rsidR="005E75C6" w14:paraId="79785EEC" w14:textId="77777777" w:rsidTr="00480186">
        <w:trPr>
          <w:trHeight w:val="85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AAF56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20 01 35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F53F73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FE404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Vyřazené elektrické a elektronické zařízení obsahující nebezpečné látky neuvedené pod čísly 20 01 21 a 20 01 23 (nekompletní)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B1AA3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skladování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9A700" w14:textId="77777777" w:rsidR="005E75C6" w:rsidRDefault="005E75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250,00 Kč/ks</w:t>
            </w:r>
          </w:p>
        </w:tc>
      </w:tr>
      <w:tr w:rsidR="005E75C6" w14:paraId="0535E317" w14:textId="77777777" w:rsidTr="00480186">
        <w:trPr>
          <w:trHeight w:val="300"/>
        </w:trPr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E7F38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4803" w14:textId="77777777" w:rsidR="005E75C6" w:rsidRDefault="005E75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AE4533" w14:textId="77777777" w:rsidR="005E75C6" w:rsidRDefault="005E75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A19283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E9564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C6" w14:paraId="61E1B12C" w14:textId="77777777" w:rsidTr="00480186">
        <w:trPr>
          <w:trHeight w:val="300"/>
        </w:trPr>
        <w:tc>
          <w:tcPr>
            <w:tcW w:w="8712" w:type="dxa"/>
            <w:gridSpan w:val="4"/>
            <w:noWrap/>
            <w:vAlign w:val="bottom"/>
            <w:hideMark/>
          </w:tcPr>
          <w:p w14:paraId="7F55A0F3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 zahrnuje:</w:t>
            </w:r>
          </w:p>
        </w:tc>
        <w:tc>
          <w:tcPr>
            <w:tcW w:w="1426" w:type="dxa"/>
            <w:noWrap/>
            <w:vAlign w:val="bottom"/>
            <w:hideMark/>
          </w:tcPr>
          <w:p w14:paraId="130C81F1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C6" w14:paraId="595B88E9" w14:textId="77777777" w:rsidTr="00480186">
        <w:trPr>
          <w:trHeight w:val="300"/>
        </w:trPr>
        <w:tc>
          <w:tcPr>
            <w:tcW w:w="7520" w:type="dxa"/>
            <w:gridSpan w:val="3"/>
            <w:noWrap/>
            <w:vAlign w:val="bottom"/>
            <w:hideMark/>
          </w:tcPr>
          <w:p w14:paraId="2A56CEC9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            náklady na odstranění odpadu</w:t>
            </w:r>
          </w:p>
        </w:tc>
        <w:tc>
          <w:tcPr>
            <w:tcW w:w="1192" w:type="dxa"/>
          </w:tcPr>
          <w:p w14:paraId="5F47BAC7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14:paraId="5DD54240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C6" w14:paraId="407BD256" w14:textId="77777777" w:rsidTr="00480186">
        <w:trPr>
          <w:trHeight w:val="300"/>
        </w:trPr>
        <w:tc>
          <w:tcPr>
            <w:tcW w:w="7520" w:type="dxa"/>
            <w:gridSpan w:val="3"/>
            <w:noWrap/>
            <w:vAlign w:val="bottom"/>
            <w:hideMark/>
          </w:tcPr>
          <w:p w14:paraId="27A02F8F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Jednotková cena nezahrnuje:</w:t>
            </w:r>
          </w:p>
        </w:tc>
        <w:tc>
          <w:tcPr>
            <w:tcW w:w="1192" w:type="dxa"/>
          </w:tcPr>
          <w:p w14:paraId="474D3D6B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14:paraId="7939FBBF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C6" w14:paraId="2A9D19B4" w14:textId="77777777" w:rsidTr="00480186">
        <w:trPr>
          <w:trHeight w:val="300"/>
        </w:trPr>
        <w:tc>
          <w:tcPr>
            <w:tcW w:w="7520" w:type="dxa"/>
            <w:gridSpan w:val="3"/>
            <w:noWrap/>
            <w:vAlign w:val="bottom"/>
            <w:hideMark/>
          </w:tcPr>
          <w:p w14:paraId="69410222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·         náklady na dopravu, manipulaci a cenu za nájem kontejneru  </w:t>
            </w:r>
          </w:p>
        </w:tc>
        <w:tc>
          <w:tcPr>
            <w:tcW w:w="1192" w:type="dxa"/>
          </w:tcPr>
          <w:p w14:paraId="7DFBCAD5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14:paraId="3FA15094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5C6" w14:paraId="7FA9F4F4" w14:textId="77777777" w:rsidTr="00480186">
        <w:trPr>
          <w:trHeight w:val="300"/>
        </w:trPr>
        <w:tc>
          <w:tcPr>
            <w:tcW w:w="2765" w:type="dxa"/>
            <w:gridSpan w:val="2"/>
            <w:noWrap/>
            <w:vAlign w:val="bottom"/>
            <w:hideMark/>
          </w:tcPr>
          <w:p w14:paraId="67EFE35B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·         DPH v zákonné výši</w:t>
            </w:r>
          </w:p>
        </w:tc>
        <w:tc>
          <w:tcPr>
            <w:tcW w:w="4755" w:type="dxa"/>
            <w:vAlign w:val="bottom"/>
            <w:hideMark/>
          </w:tcPr>
          <w:p w14:paraId="78F21982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14:paraId="7AC98F4D" w14:textId="77777777" w:rsidR="005E75C6" w:rsidRDefault="005E75C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noWrap/>
            <w:vAlign w:val="bottom"/>
            <w:hideMark/>
          </w:tcPr>
          <w:p w14:paraId="218B7F93" w14:textId="77777777" w:rsidR="005E75C6" w:rsidRDefault="005E75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6"/>
    </w:tbl>
    <w:p w14:paraId="36272A94" w14:textId="77777777" w:rsidR="005E75C6" w:rsidRDefault="005E75C6" w:rsidP="005E75C6">
      <w:pPr>
        <w:rPr>
          <w:rFonts w:ascii="Arial" w:eastAsia="Times New Roman" w:hAnsi="Arial" w:cs="Arial"/>
          <w:sz w:val="22"/>
          <w:szCs w:val="22"/>
        </w:rPr>
      </w:pPr>
    </w:p>
    <w:bookmarkEnd w:id="7"/>
    <w:p w14:paraId="17994603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6E1F9730" w14:textId="77777777" w:rsidR="005E75C6" w:rsidRDefault="005E75C6" w:rsidP="005E75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>
        <w:rPr>
          <w:rFonts w:ascii="Arial" w:hAnsi="Arial" w:cs="Arial"/>
          <w:b/>
          <w:sz w:val="22"/>
          <w:szCs w:val="22"/>
        </w:rPr>
        <w:tab/>
        <w:t>Objemný odpad – kontejnerová služba</w:t>
      </w:r>
    </w:p>
    <w:tbl>
      <w:tblPr>
        <w:tblW w:w="1112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6"/>
        <w:gridCol w:w="1681"/>
      </w:tblGrid>
      <w:tr w:rsidR="005E75C6" w14:paraId="0A7833BA" w14:textId="77777777" w:rsidTr="005E75C6">
        <w:trPr>
          <w:trHeight w:val="300"/>
        </w:trPr>
        <w:tc>
          <w:tcPr>
            <w:tcW w:w="9446" w:type="dxa"/>
            <w:noWrap/>
            <w:vAlign w:val="bottom"/>
          </w:tcPr>
          <w:p w14:paraId="4CF7EBD2" w14:textId="77777777" w:rsidR="005E75C6" w:rsidRDefault="005E75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8" w:name="_Hlk63863469"/>
            <w:bookmarkStart w:id="9" w:name="_Hlk63950312"/>
          </w:p>
          <w:tbl>
            <w:tblPr>
              <w:tblW w:w="9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178"/>
              <w:gridCol w:w="3876"/>
              <w:gridCol w:w="1400"/>
              <w:gridCol w:w="1363"/>
            </w:tblGrid>
            <w:tr w:rsidR="005E75C6" w14:paraId="2E6B0384" w14:textId="77777777" w:rsidTr="00480186">
              <w:trPr>
                <w:trHeight w:val="60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1EB9F8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katalogové číslo odpadu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D14166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Kategorie odpadu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C6CBE3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Název odpadu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688712C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Způsob nakládání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6A772F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Jednotková cena za 1 tunu</w:t>
                  </w:r>
                </w:p>
              </w:tc>
            </w:tr>
            <w:tr w:rsidR="005E75C6" w14:paraId="01573574" w14:textId="77777777" w:rsidTr="00480186">
              <w:trPr>
                <w:trHeight w:val="30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72B6B1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16 01 03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D79909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16EE52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Pneumatiky – osobní bez disku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1C1A9F7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využití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A22AF7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3 250 Kč</w:t>
                  </w:r>
                </w:p>
              </w:tc>
            </w:tr>
            <w:tr w:rsidR="005E75C6" w14:paraId="734C7994" w14:textId="77777777" w:rsidTr="00480186">
              <w:trPr>
                <w:trHeight w:val="30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AA5007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16 01 03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CCC873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C32DA0C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Pneumatiky – nákladní a traktorové bez disku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5E40707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využití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EE7D5F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4 900 Kč</w:t>
                  </w:r>
                </w:p>
              </w:tc>
            </w:tr>
            <w:tr w:rsidR="005E75C6" w14:paraId="78E9A382" w14:textId="77777777" w:rsidTr="00480186">
              <w:trPr>
                <w:trHeight w:val="51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7E11B53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17 01 07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E22307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66C89F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Směsi nebo oddělené frakce betonu, cihel, tašek a keramických výrobků neuvedené pod číslem 17 01 06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12B1FA8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skládkování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6A23BB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475 Kč</w:t>
                  </w:r>
                </w:p>
              </w:tc>
            </w:tr>
            <w:tr w:rsidR="005E75C6" w14:paraId="7A5495B4" w14:textId="77777777" w:rsidTr="00480186">
              <w:trPr>
                <w:trHeight w:val="51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32B13B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17 06 05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C5F9C7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0C1CDD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Stavební materiály obsahující azbest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2BC0E64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skládkování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38116CD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2 200 Kč</w:t>
                  </w:r>
                </w:p>
              </w:tc>
            </w:tr>
            <w:tr w:rsidR="005E75C6" w14:paraId="37FDD9EB" w14:textId="77777777" w:rsidTr="00480186">
              <w:trPr>
                <w:trHeight w:val="300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00156D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20 02 01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42B3F8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FEDB80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Biologicky rozložitelný odpad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137B65B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kompostování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15BC0BE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520 Kč</w:t>
                  </w:r>
                </w:p>
              </w:tc>
            </w:tr>
            <w:tr w:rsidR="005E75C6" w14:paraId="0C4DB1E6" w14:textId="77777777" w:rsidTr="00480186">
              <w:trPr>
                <w:trHeight w:val="315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9DDC40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20 03 07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31733F4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C30F408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Objemný odpad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D0E88F5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  <w:t>skládkování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1A905BB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940 Kč</w:t>
                  </w:r>
                </w:p>
              </w:tc>
            </w:tr>
            <w:tr w:rsidR="005E75C6" w14:paraId="54252DA4" w14:textId="77777777" w:rsidTr="00480186">
              <w:trPr>
                <w:trHeight w:val="315"/>
              </w:trPr>
              <w:tc>
                <w:tcPr>
                  <w:tcW w:w="1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BAE8BAA" w14:textId="77777777" w:rsidR="005E75C6" w:rsidRDefault="005E75C6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20 03 07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30BAB3" w14:textId="77777777" w:rsidR="005E75C6" w:rsidRDefault="005E75C6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771282" w14:textId="77777777" w:rsidR="005E75C6" w:rsidRDefault="005E75C6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Objemný odpad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D0DE8E1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  <w:t>využití*</w:t>
                  </w:r>
                </w:p>
              </w:tc>
              <w:tc>
                <w:tcPr>
                  <w:tcW w:w="13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9ABF00D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  <w:t>1 600 Kč</w:t>
                  </w:r>
                </w:p>
              </w:tc>
            </w:tr>
          </w:tbl>
          <w:p w14:paraId="3154BD6D" w14:textId="77777777" w:rsidR="005E75C6" w:rsidRDefault="005E75C6">
            <w:pPr>
              <w:jc w:val="both"/>
              <w:rPr>
                <w:rFonts w:ascii="Arial" w:eastAsia="Calibri" w:hAnsi="Arial" w:cs="Arial"/>
                <w:color w:val="1F497D"/>
                <w:sz w:val="22"/>
                <w:szCs w:val="22"/>
                <w:lang w:eastAsia="en-US"/>
              </w:rPr>
            </w:pPr>
          </w:p>
          <w:tbl>
            <w:tblPr>
              <w:tblW w:w="9201" w:type="dxa"/>
              <w:tblInd w:w="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0"/>
              <w:gridCol w:w="1681"/>
            </w:tblGrid>
            <w:tr w:rsidR="005E75C6" w14:paraId="0A441B5D" w14:textId="77777777">
              <w:trPr>
                <w:trHeight w:val="300"/>
              </w:trPr>
              <w:tc>
                <w:tcPr>
                  <w:tcW w:w="75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AF3D811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Jednotková cena nezahrnuje:</w:t>
                  </w:r>
                </w:p>
              </w:tc>
              <w:tc>
                <w:tcPr>
                  <w:tcW w:w="1681" w:type="dxa"/>
                  <w:vAlign w:val="center"/>
                  <w:hideMark/>
                </w:tcPr>
                <w:p w14:paraId="17B4B302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5E75C6" w14:paraId="384C2A27" w14:textId="77777777">
              <w:trPr>
                <w:trHeight w:val="300"/>
              </w:trPr>
              <w:tc>
                <w:tcPr>
                  <w:tcW w:w="752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1DA64C5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·         náklady na dopravu, manipulaci a cenu za nájem kontejneru</w:t>
                  </w:r>
                </w:p>
                <w:p w14:paraId="6258DD4A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·         DPH v zákonné výši</w:t>
                  </w:r>
                </w:p>
              </w:tc>
              <w:tc>
                <w:tcPr>
                  <w:tcW w:w="1681" w:type="dxa"/>
                  <w:vAlign w:val="center"/>
                  <w:hideMark/>
                </w:tcPr>
                <w:p w14:paraId="062E4650" w14:textId="77777777" w:rsidR="005E75C6" w:rsidRDefault="005E75C6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CF9F1C2" w14:textId="77777777" w:rsidR="005E75C6" w:rsidRDefault="005E75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  <w:hideMark/>
          </w:tcPr>
          <w:p w14:paraId="7BBC8646" w14:textId="77777777" w:rsidR="005E75C6" w:rsidRDefault="005E75C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06529A2" w14:textId="77777777" w:rsidR="005E75C6" w:rsidRDefault="005E75C6" w:rsidP="005E75C6">
      <w:pPr>
        <w:pStyle w:val="Zkladntext"/>
        <w:rPr>
          <w:rFonts w:ascii="Arial" w:hAnsi="Arial" w:cs="Arial"/>
          <w:i w:val="0"/>
          <w:sz w:val="22"/>
          <w:szCs w:val="22"/>
        </w:rPr>
      </w:pPr>
    </w:p>
    <w:p w14:paraId="03FAF523" w14:textId="77777777" w:rsidR="005E75C6" w:rsidRDefault="005E75C6" w:rsidP="005E75C6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Strany berou na vědomí, že součástí Jednotkové ceny za nakládání s odpadem dle ceníku č. D přílohy č. 2 této smlouvy není zákonný poplatek za ukládání odpadu na skládku. Podle způsobu nakládání s převzatým odpadem může objednateli vzniknout poplatková povinnost ve smyslu zákona o odpadech. </w:t>
      </w:r>
      <w:r>
        <w:rPr>
          <w:rFonts w:ascii="Arial" w:hAnsi="Arial" w:cs="Arial"/>
          <w:b/>
          <w:i/>
          <w:sz w:val="22"/>
          <w:szCs w:val="22"/>
        </w:rPr>
        <w:t>V případě, že přijatý odpad bude odstraněn uložením na skládku</w:t>
      </w:r>
      <w:r>
        <w:rPr>
          <w:rFonts w:ascii="Arial" w:hAnsi="Arial" w:cs="Arial"/>
          <w:i/>
          <w:sz w:val="22"/>
          <w:szCs w:val="22"/>
        </w:rPr>
        <w:t xml:space="preserve">, objednatel, jakožto původce odpadu ve smyslu zákona o odpadech, bere na vědomí, že je povinen k úhradě zákonného poplatku za uložení odpadu na skládku, v takovém případě bude v rámci fakturace vyčíslena samostatně výše poplatku odpovídající příslušné poplatkové povinnosti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objednatele. </w:t>
      </w:r>
    </w:p>
    <w:p w14:paraId="4D9AE58E" w14:textId="77777777" w:rsidR="005E75C6" w:rsidRDefault="005E75C6" w:rsidP="005E75C6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A654802" w14:textId="77777777" w:rsidR="005E75C6" w:rsidRDefault="005E75C6" w:rsidP="005E75C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*Způsob nakládání u objemného odpadu bude zvolen podle vhodnosti k využití a kapacitním možnostem pro využití odpadů.</w:t>
      </w:r>
      <w:bookmarkEnd w:id="8"/>
      <w:bookmarkEnd w:id="9"/>
    </w:p>
    <w:p w14:paraId="2A88633F" w14:textId="77777777" w:rsidR="005E75C6" w:rsidRDefault="005E75C6" w:rsidP="005E75C6">
      <w:pPr>
        <w:pStyle w:val="Zkladntext"/>
        <w:rPr>
          <w:rFonts w:ascii="Arial" w:hAnsi="Arial" w:cs="Arial"/>
          <w:i w:val="0"/>
          <w:color w:val="000000" w:themeColor="text1"/>
          <w:sz w:val="22"/>
          <w:szCs w:val="22"/>
        </w:rPr>
      </w:pPr>
    </w:p>
    <w:p w14:paraId="539F45D1" w14:textId="77777777" w:rsidR="005E75C6" w:rsidRDefault="005E75C6" w:rsidP="005E75C6">
      <w:pPr>
        <w:pStyle w:val="Zkladntext"/>
        <w:rPr>
          <w:rFonts w:ascii="Arial" w:hAnsi="Arial" w:cs="Arial"/>
          <w:i w:val="0"/>
          <w:color w:val="000000" w:themeColor="text1"/>
          <w:sz w:val="22"/>
          <w:szCs w:val="22"/>
        </w:rPr>
      </w:pPr>
    </w:p>
    <w:p w14:paraId="20463CB1" w14:textId="77777777" w:rsidR="005E75C6" w:rsidRDefault="005E75C6" w:rsidP="005E75C6">
      <w:pPr>
        <w:pStyle w:val="Zkladntext"/>
        <w:rPr>
          <w:rFonts w:ascii="Arial" w:hAnsi="Arial" w:cs="Arial"/>
          <w:i w:val="0"/>
          <w:color w:val="000000" w:themeColor="text1"/>
          <w:sz w:val="22"/>
          <w:szCs w:val="22"/>
        </w:rPr>
      </w:pPr>
    </w:p>
    <w:p w14:paraId="41931D01" w14:textId="77777777" w:rsidR="005E75C6" w:rsidRDefault="005E75C6" w:rsidP="005E75C6">
      <w:pPr>
        <w:pStyle w:val="Zkladntex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Doprava</w:t>
      </w:r>
    </w:p>
    <w:p w14:paraId="43CC8CE0" w14:textId="77777777" w:rsidR="005E75C6" w:rsidRDefault="005E75C6" w:rsidP="005E75C6">
      <w:pPr>
        <w:pStyle w:val="Zkladntext"/>
        <w:rPr>
          <w:rFonts w:ascii="Arial" w:hAnsi="Arial" w:cs="Arial"/>
          <w:i w:val="0"/>
          <w:sz w:val="22"/>
          <w:szCs w:val="22"/>
        </w:rPr>
      </w:pPr>
    </w:p>
    <w:tbl>
      <w:tblPr>
        <w:tblW w:w="8947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843"/>
        <w:gridCol w:w="2977"/>
      </w:tblGrid>
      <w:tr w:rsidR="005E75C6" w14:paraId="2ACD773C" w14:textId="77777777" w:rsidTr="005E75C6">
        <w:trPr>
          <w:trHeight w:val="42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53B3A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EF59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3E38E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</w:tr>
      <w:tr w:rsidR="00007F91" w14:paraId="4E4CEA38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3F890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Nosič kontejnerů  ABK - solo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75E4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93E7" w14:textId="142B65C5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36,00 Kč</w:t>
            </w:r>
          </w:p>
        </w:tc>
      </w:tr>
      <w:tr w:rsidR="00007F91" w14:paraId="5A1CB05A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565C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Nosič kontejnerů  ABK - souprava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7F676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1491" w14:textId="5FEBE8EB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Kč</w:t>
            </w:r>
          </w:p>
        </w:tc>
      </w:tr>
      <w:tr w:rsidR="00007F91" w14:paraId="1EBB40AF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656F2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Nosič kontejnerů Abroll -solo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4B1F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8A97E" w14:textId="78535B9B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 Kč</w:t>
            </w:r>
          </w:p>
        </w:tc>
      </w:tr>
      <w:tr w:rsidR="00007F91" w14:paraId="30412BCE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415C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Nosič kontejnerů Abroll -souprava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1A58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9D73" w14:textId="30EE3A2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 Kč</w:t>
            </w:r>
          </w:p>
        </w:tc>
      </w:tr>
      <w:tr w:rsidR="00007F91" w14:paraId="3A23F0A2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4E4F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B09B0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F6860" w14:textId="3E39B2EC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 Kč</w:t>
            </w:r>
          </w:p>
        </w:tc>
      </w:tr>
      <w:tr w:rsidR="00007F91" w14:paraId="3FA05236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354D1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Manipulace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80DC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Kč/kontejner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54D6" w14:textId="4691EFE2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 Kč</w:t>
            </w:r>
          </w:p>
        </w:tc>
      </w:tr>
      <w:tr w:rsidR="00007F91" w14:paraId="2E0A91B3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AB80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 kontejneru ABK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04BA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00206" w14:textId="67AC9D5F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 Kč</w:t>
            </w:r>
          </w:p>
        </w:tc>
      </w:tr>
      <w:tr w:rsidR="00007F91" w14:paraId="57A3C862" w14:textId="77777777" w:rsidTr="00DC4288">
        <w:trPr>
          <w:trHeight w:val="2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43A9F" w14:textId="77777777" w:rsidR="00007F91" w:rsidRDefault="00007F91" w:rsidP="00007F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Nájem kontejneru Abroll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C13F" w14:textId="77777777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85C6" w14:textId="641E3168" w:rsidR="00007F91" w:rsidRDefault="00007F91" w:rsidP="00007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 Kč</w:t>
            </w:r>
          </w:p>
        </w:tc>
      </w:tr>
    </w:tbl>
    <w:p w14:paraId="414B2E12" w14:textId="77777777" w:rsidR="005E75C6" w:rsidRDefault="005E75C6" w:rsidP="005E75C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C33338A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p w14:paraId="534D2E84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p w14:paraId="52FE61AF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Četnost fakturace:</w:t>
      </w:r>
    </w:p>
    <w:p w14:paraId="03F6475A" w14:textId="77777777" w:rsidR="005E75C6" w:rsidRDefault="005E75C6" w:rsidP="005E75C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36"/>
        <w:gridCol w:w="1622"/>
        <w:gridCol w:w="1177"/>
      </w:tblGrid>
      <w:tr w:rsidR="005E75C6" w14:paraId="091BB524" w14:textId="77777777" w:rsidTr="005E75C6">
        <w:trPr>
          <w:trHeight w:val="2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A1BF3D5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Služba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E555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Fakturace</w:t>
            </w:r>
          </w:p>
        </w:tc>
      </w:tr>
      <w:tr w:rsidR="005E75C6" w14:paraId="06BE298E" w14:textId="77777777" w:rsidTr="005E75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0CF98" w14:textId="77777777" w:rsidR="005E75C6" w:rsidRDefault="005E75C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289F75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měsíční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7A2FE8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čtvrtletní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CC067" w14:textId="77777777" w:rsidR="005E75C6" w:rsidRDefault="005E75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roční</w:t>
            </w:r>
          </w:p>
        </w:tc>
      </w:tr>
      <w:tr w:rsidR="005E75C6" w14:paraId="1B1DA3C9" w14:textId="77777777" w:rsidTr="005E75C6">
        <w:trPr>
          <w:trHeight w:val="3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E2E9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Směsný komunální odpad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D292" w14:textId="7903E2AC" w:rsidR="005E75C6" w:rsidRDefault="005E75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07F91">
              <w:rPr>
                <w:rFonts w:ascii="Arial" w:hAnsi="Arial" w:cs="Arial"/>
                <w:b/>
                <w:sz w:val="22"/>
                <w:szCs w:val="22"/>
              </w:rPr>
              <w:t xml:space="preserve">        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0148" w14:textId="755A5232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039E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75C6" w14:paraId="3001968E" w14:textId="77777777" w:rsidTr="005E75C6">
        <w:trPr>
          <w:trHeight w:val="3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1243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Separovaný odpad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66FAE" w14:textId="77777777" w:rsidR="005E75C6" w:rsidRDefault="005E75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29CC" w14:textId="77777777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B4ACE" w14:textId="77777777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5C6" w14:paraId="7D0CD34F" w14:textId="77777777" w:rsidTr="005E75C6">
        <w:trPr>
          <w:trHeight w:val="3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97A2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Nebezpečný odpad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F7B8" w14:textId="77777777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2DD3" w14:textId="77777777" w:rsidR="005E75C6" w:rsidRDefault="005E75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EBA4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5C6" w14:paraId="210164EC" w14:textId="77777777" w:rsidTr="005E75C6">
        <w:trPr>
          <w:trHeight w:val="31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6AB8" w14:textId="77777777" w:rsidR="005E75C6" w:rsidRDefault="005E7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Objemný odpad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F9C6" w14:textId="77777777" w:rsidR="005E75C6" w:rsidRDefault="005E7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EE2E" w14:textId="77777777" w:rsidR="005E75C6" w:rsidRDefault="005E75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3EF6" w14:textId="77777777" w:rsidR="005E75C6" w:rsidRDefault="005E7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D896775" w14:textId="77777777" w:rsidR="005E75C6" w:rsidRDefault="005E75C6" w:rsidP="005E75C6">
      <w:pPr>
        <w:rPr>
          <w:rFonts w:ascii="Arial" w:eastAsia="Times New Roman" w:hAnsi="Arial" w:cs="Arial"/>
          <w:sz w:val="22"/>
          <w:szCs w:val="22"/>
        </w:rPr>
      </w:pPr>
    </w:p>
    <w:p w14:paraId="2B52D669" w14:textId="77777777" w:rsidR="005E75C6" w:rsidRDefault="005E75C6" w:rsidP="005E75C6">
      <w:pPr>
        <w:rPr>
          <w:rFonts w:ascii="Arial" w:hAnsi="Arial" w:cs="Arial"/>
          <w:sz w:val="22"/>
          <w:szCs w:val="22"/>
        </w:rPr>
      </w:pPr>
    </w:p>
    <w:p w14:paraId="0F391129" w14:textId="3C3CDFD1" w:rsidR="005B6501" w:rsidRPr="00E72F8B" w:rsidRDefault="005B6501" w:rsidP="00E72F8B"/>
    <w:sectPr w:rsidR="005B6501" w:rsidRPr="00E72F8B" w:rsidSect="007D070E"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06A9" w14:textId="77777777" w:rsidR="006341D5" w:rsidRDefault="006341D5" w:rsidP="00A02ACC">
      <w:r>
        <w:separator/>
      </w:r>
    </w:p>
    <w:p w14:paraId="68894FFE" w14:textId="77777777" w:rsidR="006341D5" w:rsidRDefault="006341D5"/>
  </w:endnote>
  <w:endnote w:type="continuationSeparator" w:id="0">
    <w:p w14:paraId="728A6F62" w14:textId="77777777" w:rsidR="006341D5" w:rsidRDefault="006341D5" w:rsidP="00A02ACC">
      <w:r>
        <w:continuationSeparator/>
      </w:r>
    </w:p>
    <w:p w14:paraId="43DFE56F" w14:textId="77777777" w:rsidR="006341D5" w:rsidRDefault="00634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C8A5" w14:textId="77777777" w:rsidR="005E75C6" w:rsidRPr="00ED5623" w:rsidRDefault="005E75C6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ED5623">
      <w:rPr>
        <w:rFonts w:asciiTheme="minorHAnsi" w:hAnsiTheme="minorHAnsi" w:cstheme="minorHAnsi"/>
        <w:sz w:val="16"/>
        <w:szCs w:val="16"/>
      </w:rPr>
      <w:fldChar w:fldCharType="begin"/>
    </w:r>
    <w:r w:rsidRPr="00ED5623">
      <w:rPr>
        <w:rFonts w:asciiTheme="minorHAnsi" w:hAnsiTheme="minorHAnsi" w:cstheme="minorHAnsi"/>
        <w:sz w:val="16"/>
        <w:szCs w:val="16"/>
      </w:rPr>
      <w:instrText xml:space="preserve"> PAGE </w:instrText>
    </w:r>
    <w:r w:rsidRPr="00ED5623">
      <w:rPr>
        <w:rFonts w:asciiTheme="minorHAnsi" w:hAnsiTheme="minorHAnsi" w:cstheme="minorHAnsi"/>
        <w:sz w:val="16"/>
        <w:szCs w:val="16"/>
      </w:rPr>
      <w:fldChar w:fldCharType="separate"/>
    </w:r>
    <w:r w:rsidRPr="00ED5623">
      <w:rPr>
        <w:rFonts w:asciiTheme="minorHAnsi" w:hAnsiTheme="minorHAnsi" w:cstheme="minorHAnsi"/>
        <w:noProof/>
        <w:sz w:val="16"/>
        <w:szCs w:val="16"/>
      </w:rPr>
      <w:t>2</w:t>
    </w:r>
    <w:r w:rsidRPr="00ED5623">
      <w:rPr>
        <w:rFonts w:asciiTheme="minorHAnsi" w:hAnsiTheme="minorHAnsi" w:cstheme="minorHAnsi"/>
        <w:sz w:val="16"/>
        <w:szCs w:val="16"/>
      </w:rPr>
      <w:fldChar w:fldCharType="end"/>
    </w:r>
    <w:r w:rsidRPr="00ED5623">
      <w:rPr>
        <w:rFonts w:asciiTheme="minorHAnsi" w:hAnsiTheme="minorHAnsi" w:cstheme="minorHAnsi"/>
        <w:sz w:val="16"/>
        <w:szCs w:val="16"/>
      </w:rPr>
      <w:t>/</w:t>
    </w:r>
    <w:r w:rsidRPr="00ED5623">
      <w:rPr>
        <w:rFonts w:asciiTheme="minorHAnsi" w:hAnsiTheme="minorHAnsi" w:cstheme="minorHAnsi"/>
        <w:sz w:val="16"/>
        <w:szCs w:val="16"/>
      </w:rPr>
      <w:fldChar w:fldCharType="begin"/>
    </w:r>
    <w:r w:rsidRPr="00ED5623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ED5623">
      <w:rPr>
        <w:rFonts w:asciiTheme="minorHAnsi" w:hAnsiTheme="minorHAnsi" w:cstheme="minorHAnsi"/>
        <w:sz w:val="16"/>
        <w:szCs w:val="16"/>
      </w:rPr>
      <w:fldChar w:fldCharType="separate"/>
    </w:r>
    <w:r w:rsidRPr="00ED5623">
      <w:rPr>
        <w:rFonts w:asciiTheme="minorHAnsi" w:hAnsiTheme="minorHAnsi" w:cstheme="minorHAnsi"/>
        <w:noProof/>
        <w:sz w:val="16"/>
        <w:szCs w:val="16"/>
      </w:rPr>
      <w:t>8</w:t>
    </w:r>
    <w:r w:rsidRPr="00ED5623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951B" w14:textId="77777777" w:rsidR="006341D5" w:rsidRDefault="006341D5" w:rsidP="00A02ACC">
      <w:r>
        <w:separator/>
      </w:r>
    </w:p>
    <w:p w14:paraId="6FB02537" w14:textId="77777777" w:rsidR="006341D5" w:rsidRDefault="006341D5"/>
  </w:footnote>
  <w:footnote w:type="continuationSeparator" w:id="0">
    <w:p w14:paraId="700516BF" w14:textId="77777777" w:rsidR="006341D5" w:rsidRDefault="006341D5" w:rsidP="00A02ACC">
      <w:r>
        <w:continuationSeparator/>
      </w:r>
    </w:p>
    <w:p w14:paraId="0E469F51" w14:textId="77777777" w:rsidR="006341D5" w:rsidRDefault="00634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2BB6" w14:textId="77777777" w:rsidR="005E75C6" w:rsidRDefault="005E75C6" w:rsidP="00707B09">
    <w:pPr>
      <w:rPr>
        <w:noProof/>
      </w:rPr>
    </w:pPr>
  </w:p>
  <w:p w14:paraId="01A9A8A2" w14:textId="77777777" w:rsidR="005E75C6" w:rsidRPr="009C7B7D" w:rsidRDefault="005E75C6" w:rsidP="00707B09"/>
  <w:p w14:paraId="64B6F537" w14:textId="77777777" w:rsidR="005E75C6" w:rsidRDefault="005E75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3.75pt;height:139.5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E4F8859E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005E37C0"/>
    <w:multiLevelType w:val="hybridMultilevel"/>
    <w:tmpl w:val="FB9C1BC2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41F73"/>
    <w:multiLevelType w:val="multilevel"/>
    <w:tmpl w:val="B19AD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901886"/>
    <w:multiLevelType w:val="hybridMultilevel"/>
    <w:tmpl w:val="E1F88A0E"/>
    <w:lvl w:ilvl="0" w:tplc="7562B43C">
      <w:start w:val="1"/>
      <w:numFmt w:val="decimal"/>
      <w:lvlText w:val="%1)"/>
      <w:lvlJc w:val="left"/>
      <w:pPr>
        <w:ind w:left="715" w:hanging="7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91C1C67"/>
    <w:multiLevelType w:val="multilevel"/>
    <w:tmpl w:val="9F18D676"/>
    <w:lvl w:ilvl="0">
      <w:start w:val="3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5" w15:restartNumberingAfterBreak="0">
    <w:nsid w:val="17247A60"/>
    <w:multiLevelType w:val="multilevel"/>
    <w:tmpl w:val="F7F8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A4B67"/>
    <w:multiLevelType w:val="hybridMultilevel"/>
    <w:tmpl w:val="ABB4A464"/>
    <w:lvl w:ilvl="0" w:tplc="36B04606">
      <w:start w:val="1"/>
      <w:numFmt w:val="decimal"/>
      <w:lvlText w:val="2.1.%1"/>
      <w:lvlJc w:val="left"/>
      <w:pPr>
        <w:ind w:left="851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56D0"/>
    <w:multiLevelType w:val="hybridMultilevel"/>
    <w:tmpl w:val="76588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0DDC"/>
    <w:multiLevelType w:val="hybridMultilevel"/>
    <w:tmpl w:val="999472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F1E12"/>
    <w:multiLevelType w:val="multilevel"/>
    <w:tmpl w:val="4A3439B6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lvlText w:val="2.3.%2"/>
      <w:lvlJc w:val="left"/>
      <w:pPr>
        <w:ind w:left="1135" w:hanging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1" w15:restartNumberingAfterBreak="0">
    <w:nsid w:val="2979362D"/>
    <w:multiLevelType w:val="multilevel"/>
    <w:tmpl w:val="590E0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F55800"/>
    <w:multiLevelType w:val="multilevel"/>
    <w:tmpl w:val="91F4D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1A53D4"/>
    <w:multiLevelType w:val="hybridMultilevel"/>
    <w:tmpl w:val="2AC05042"/>
    <w:lvl w:ilvl="0" w:tplc="87287C62">
      <w:start w:val="1"/>
      <w:numFmt w:val="lowerRoman"/>
      <w:lvlText w:val="(%1)"/>
      <w:lvlJc w:val="left"/>
      <w:pPr>
        <w:ind w:left="851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24B2113"/>
    <w:multiLevelType w:val="hybridMultilevel"/>
    <w:tmpl w:val="2D3E2E56"/>
    <w:lvl w:ilvl="0" w:tplc="A006750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65A7F"/>
    <w:multiLevelType w:val="multilevel"/>
    <w:tmpl w:val="69987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5F240E"/>
    <w:multiLevelType w:val="hybridMultilevel"/>
    <w:tmpl w:val="F35EED3C"/>
    <w:lvl w:ilvl="0" w:tplc="322C093E">
      <w:start w:val="1"/>
      <w:numFmt w:val="upperLetter"/>
      <w:lvlText w:val="%1."/>
      <w:lvlJc w:val="left"/>
      <w:pPr>
        <w:ind w:left="1070" w:hanging="71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0" w15:restartNumberingAfterBreak="0">
    <w:nsid w:val="4B0A10AB"/>
    <w:multiLevelType w:val="hybridMultilevel"/>
    <w:tmpl w:val="1B6E9126"/>
    <w:lvl w:ilvl="0" w:tplc="7ED8C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744270B"/>
    <w:multiLevelType w:val="hybridMultilevel"/>
    <w:tmpl w:val="89CCFAA0"/>
    <w:lvl w:ilvl="0" w:tplc="B2B8D4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D11604"/>
    <w:multiLevelType w:val="multilevel"/>
    <w:tmpl w:val="BC6C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6" w15:restartNumberingAfterBreak="0">
    <w:nsid w:val="704A0EB9"/>
    <w:multiLevelType w:val="multilevel"/>
    <w:tmpl w:val="1E5AC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11334F7"/>
    <w:multiLevelType w:val="multilevel"/>
    <w:tmpl w:val="E4F8859E"/>
    <w:lvl w:ilvl="0">
      <w:start w:val="1"/>
      <w:numFmt w:val="decimal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587"/>
    <w:multiLevelType w:val="multilevel"/>
    <w:tmpl w:val="192E7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25"/>
  </w:num>
  <w:num w:numId="5">
    <w:abstractNumId w:val="18"/>
  </w:num>
  <w:num w:numId="6">
    <w:abstractNumId w:val="18"/>
  </w:num>
  <w:num w:numId="7">
    <w:abstractNumId w:val="18"/>
  </w:num>
  <w:num w:numId="8">
    <w:abstractNumId w:val="19"/>
  </w:num>
  <w:num w:numId="9">
    <w:abstractNumId w:val="21"/>
  </w:num>
  <w:num w:numId="10">
    <w:abstractNumId w:val="28"/>
  </w:num>
  <w:num w:numId="11">
    <w:abstractNumId w:val="28"/>
  </w:num>
  <w:num w:numId="12">
    <w:abstractNumId w:val="28"/>
  </w:num>
  <w:num w:numId="13">
    <w:abstractNumId w:val="0"/>
  </w:num>
  <w:num w:numId="14">
    <w:abstractNumId w:val="5"/>
  </w:num>
  <w:num w:numId="15">
    <w:abstractNumId w:val="22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23"/>
  </w:num>
  <w:num w:numId="21">
    <w:abstractNumId w:val="10"/>
  </w:num>
  <w:num w:numId="22">
    <w:abstractNumId w:val="4"/>
  </w:num>
  <w:num w:numId="23">
    <w:abstractNumId w:val="26"/>
  </w:num>
  <w:num w:numId="24">
    <w:abstractNumId w:val="29"/>
  </w:num>
  <w:num w:numId="25">
    <w:abstractNumId w:val="11"/>
  </w:num>
  <w:num w:numId="26">
    <w:abstractNumId w:val="12"/>
  </w:num>
  <w:num w:numId="27">
    <w:abstractNumId w:val="2"/>
  </w:num>
  <w:num w:numId="28">
    <w:abstractNumId w:val="20"/>
  </w:num>
  <w:num w:numId="29">
    <w:abstractNumId w:val="8"/>
  </w:num>
  <w:num w:numId="30">
    <w:abstractNumId w:val="27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1"/>
    <w:rsid w:val="00001EE6"/>
    <w:rsid w:val="000067C3"/>
    <w:rsid w:val="00006E43"/>
    <w:rsid w:val="00007F91"/>
    <w:rsid w:val="00014438"/>
    <w:rsid w:val="000203A5"/>
    <w:rsid w:val="00020E79"/>
    <w:rsid w:val="00020F28"/>
    <w:rsid w:val="00026C8F"/>
    <w:rsid w:val="00034C77"/>
    <w:rsid w:val="00043B3E"/>
    <w:rsid w:val="0006785D"/>
    <w:rsid w:val="00081264"/>
    <w:rsid w:val="000830F2"/>
    <w:rsid w:val="00083CBF"/>
    <w:rsid w:val="00092668"/>
    <w:rsid w:val="000B00A7"/>
    <w:rsid w:val="000B5D2B"/>
    <w:rsid w:val="000D4190"/>
    <w:rsid w:val="000F60E4"/>
    <w:rsid w:val="00110556"/>
    <w:rsid w:val="00110C58"/>
    <w:rsid w:val="00115DE4"/>
    <w:rsid w:val="001175A1"/>
    <w:rsid w:val="00123A5B"/>
    <w:rsid w:val="001657B1"/>
    <w:rsid w:val="0016747E"/>
    <w:rsid w:val="001916ED"/>
    <w:rsid w:val="00193981"/>
    <w:rsid w:val="001B0C37"/>
    <w:rsid w:val="001B5208"/>
    <w:rsid w:val="001B732F"/>
    <w:rsid w:val="001C21FE"/>
    <w:rsid w:val="001C5707"/>
    <w:rsid w:val="001D5663"/>
    <w:rsid w:val="001E01EF"/>
    <w:rsid w:val="001E2783"/>
    <w:rsid w:val="00215107"/>
    <w:rsid w:val="00226862"/>
    <w:rsid w:val="00230AB0"/>
    <w:rsid w:val="0024343E"/>
    <w:rsid w:val="00262FFD"/>
    <w:rsid w:val="00272A34"/>
    <w:rsid w:val="002778FC"/>
    <w:rsid w:val="002A04B1"/>
    <w:rsid w:val="002A3F64"/>
    <w:rsid w:val="002B1AA4"/>
    <w:rsid w:val="002B5676"/>
    <w:rsid w:val="002E0ED2"/>
    <w:rsid w:val="002E60B9"/>
    <w:rsid w:val="002F15BC"/>
    <w:rsid w:val="00342F5F"/>
    <w:rsid w:val="0035218D"/>
    <w:rsid w:val="00356104"/>
    <w:rsid w:val="00356B8D"/>
    <w:rsid w:val="00362B23"/>
    <w:rsid w:val="00365AFC"/>
    <w:rsid w:val="00366BF5"/>
    <w:rsid w:val="003677FC"/>
    <w:rsid w:val="00371EAD"/>
    <w:rsid w:val="003777F4"/>
    <w:rsid w:val="00382BAF"/>
    <w:rsid w:val="003903DC"/>
    <w:rsid w:val="003A6478"/>
    <w:rsid w:val="003A79B8"/>
    <w:rsid w:val="003B3C58"/>
    <w:rsid w:val="003C24D5"/>
    <w:rsid w:val="003D2AB2"/>
    <w:rsid w:val="003F02C8"/>
    <w:rsid w:val="003F3D11"/>
    <w:rsid w:val="00406ED1"/>
    <w:rsid w:val="004138AE"/>
    <w:rsid w:val="004313C1"/>
    <w:rsid w:val="0043740A"/>
    <w:rsid w:val="00456D9D"/>
    <w:rsid w:val="00471F38"/>
    <w:rsid w:val="00480186"/>
    <w:rsid w:val="00482CE7"/>
    <w:rsid w:val="00483215"/>
    <w:rsid w:val="004931B7"/>
    <w:rsid w:val="00494AB7"/>
    <w:rsid w:val="004D4E65"/>
    <w:rsid w:val="004D6C42"/>
    <w:rsid w:val="004F1667"/>
    <w:rsid w:val="004F79DD"/>
    <w:rsid w:val="005055F8"/>
    <w:rsid w:val="005216E5"/>
    <w:rsid w:val="00544ACD"/>
    <w:rsid w:val="00544DF2"/>
    <w:rsid w:val="0054539D"/>
    <w:rsid w:val="00545C66"/>
    <w:rsid w:val="005531A4"/>
    <w:rsid w:val="00562924"/>
    <w:rsid w:val="005651F4"/>
    <w:rsid w:val="00590B12"/>
    <w:rsid w:val="005B6501"/>
    <w:rsid w:val="005C77CF"/>
    <w:rsid w:val="005D46F3"/>
    <w:rsid w:val="005D64D7"/>
    <w:rsid w:val="005D6903"/>
    <w:rsid w:val="005E75C6"/>
    <w:rsid w:val="005F13E5"/>
    <w:rsid w:val="005F15F1"/>
    <w:rsid w:val="006015FD"/>
    <w:rsid w:val="006026CD"/>
    <w:rsid w:val="0060395E"/>
    <w:rsid w:val="00617597"/>
    <w:rsid w:val="0062295A"/>
    <w:rsid w:val="00626978"/>
    <w:rsid w:val="006341D5"/>
    <w:rsid w:val="006504BC"/>
    <w:rsid w:val="00656E7A"/>
    <w:rsid w:val="0065712C"/>
    <w:rsid w:val="00657B10"/>
    <w:rsid w:val="00680B29"/>
    <w:rsid w:val="006B04AC"/>
    <w:rsid w:val="006B156D"/>
    <w:rsid w:val="006B1DC0"/>
    <w:rsid w:val="006B795D"/>
    <w:rsid w:val="006C1EF2"/>
    <w:rsid w:val="006C6A62"/>
    <w:rsid w:val="006D5AE0"/>
    <w:rsid w:val="006F0CCD"/>
    <w:rsid w:val="006F7984"/>
    <w:rsid w:val="007065AA"/>
    <w:rsid w:val="00707B09"/>
    <w:rsid w:val="00710EAD"/>
    <w:rsid w:val="00715836"/>
    <w:rsid w:val="00715839"/>
    <w:rsid w:val="0073217D"/>
    <w:rsid w:val="007432F1"/>
    <w:rsid w:val="0075056C"/>
    <w:rsid w:val="007554F7"/>
    <w:rsid w:val="00770301"/>
    <w:rsid w:val="0079168D"/>
    <w:rsid w:val="00796216"/>
    <w:rsid w:val="00797425"/>
    <w:rsid w:val="007A69AA"/>
    <w:rsid w:val="007B3E26"/>
    <w:rsid w:val="007C1D3C"/>
    <w:rsid w:val="007D070E"/>
    <w:rsid w:val="007D5AFD"/>
    <w:rsid w:val="007D6D9B"/>
    <w:rsid w:val="00821A63"/>
    <w:rsid w:val="00825733"/>
    <w:rsid w:val="0083730C"/>
    <w:rsid w:val="008471D4"/>
    <w:rsid w:val="00872F10"/>
    <w:rsid w:val="00873107"/>
    <w:rsid w:val="008A4D7A"/>
    <w:rsid w:val="008B4D78"/>
    <w:rsid w:val="008C1868"/>
    <w:rsid w:val="008C7434"/>
    <w:rsid w:val="008D45F9"/>
    <w:rsid w:val="008E489C"/>
    <w:rsid w:val="00906433"/>
    <w:rsid w:val="00916765"/>
    <w:rsid w:val="00923BD2"/>
    <w:rsid w:val="0096119B"/>
    <w:rsid w:val="00961E9F"/>
    <w:rsid w:val="0096247C"/>
    <w:rsid w:val="00962DA9"/>
    <w:rsid w:val="0098397E"/>
    <w:rsid w:val="00985F68"/>
    <w:rsid w:val="00986D02"/>
    <w:rsid w:val="009A5572"/>
    <w:rsid w:val="009C7B7D"/>
    <w:rsid w:val="009D149F"/>
    <w:rsid w:val="009F0AAE"/>
    <w:rsid w:val="00A02ACC"/>
    <w:rsid w:val="00A403AA"/>
    <w:rsid w:val="00A5441C"/>
    <w:rsid w:val="00A57369"/>
    <w:rsid w:val="00A57E5C"/>
    <w:rsid w:val="00A80331"/>
    <w:rsid w:val="00A8133B"/>
    <w:rsid w:val="00A938AB"/>
    <w:rsid w:val="00A97F79"/>
    <w:rsid w:val="00AB022D"/>
    <w:rsid w:val="00AB7688"/>
    <w:rsid w:val="00AC2442"/>
    <w:rsid w:val="00AC265D"/>
    <w:rsid w:val="00AD0D2F"/>
    <w:rsid w:val="00AD2F19"/>
    <w:rsid w:val="00AD7569"/>
    <w:rsid w:val="00AE09E0"/>
    <w:rsid w:val="00AF0D98"/>
    <w:rsid w:val="00AF2D92"/>
    <w:rsid w:val="00AF3FE7"/>
    <w:rsid w:val="00B22139"/>
    <w:rsid w:val="00B26753"/>
    <w:rsid w:val="00B43828"/>
    <w:rsid w:val="00B47704"/>
    <w:rsid w:val="00B61777"/>
    <w:rsid w:val="00B64921"/>
    <w:rsid w:val="00B655BC"/>
    <w:rsid w:val="00B67BEB"/>
    <w:rsid w:val="00B701C8"/>
    <w:rsid w:val="00B724A8"/>
    <w:rsid w:val="00B90DC1"/>
    <w:rsid w:val="00BA1AF2"/>
    <w:rsid w:val="00BA433D"/>
    <w:rsid w:val="00BC45C7"/>
    <w:rsid w:val="00BC71B2"/>
    <w:rsid w:val="00BD13F2"/>
    <w:rsid w:val="00BD2570"/>
    <w:rsid w:val="00BD260F"/>
    <w:rsid w:val="00BD6EDB"/>
    <w:rsid w:val="00BD79BE"/>
    <w:rsid w:val="00BF1D9A"/>
    <w:rsid w:val="00BF7602"/>
    <w:rsid w:val="00BF7FA6"/>
    <w:rsid w:val="00C03BFF"/>
    <w:rsid w:val="00C3200D"/>
    <w:rsid w:val="00C40FE2"/>
    <w:rsid w:val="00C47AC3"/>
    <w:rsid w:val="00C542B6"/>
    <w:rsid w:val="00C86EAE"/>
    <w:rsid w:val="00C90CE1"/>
    <w:rsid w:val="00C916DD"/>
    <w:rsid w:val="00CA3E68"/>
    <w:rsid w:val="00CB304B"/>
    <w:rsid w:val="00CB77C7"/>
    <w:rsid w:val="00CE1742"/>
    <w:rsid w:val="00CF0E9C"/>
    <w:rsid w:val="00CF1BEF"/>
    <w:rsid w:val="00CF342A"/>
    <w:rsid w:val="00D04C71"/>
    <w:rsid w:val="00D06FAB"/>
    <w:rsid w:val="00D15DB2"/>
    <w:rsid w:val="00D2180A"/>
    <w:rsid w:val="00D35749"/>
    <w:rsid w:val="00D5017B"/>
    <w:rsid w:val="00D96B17"/>
    <w:rsid w:val="00DA0FFE"/>
    <w:rsid w:val="00DA3ACE"/>
    <w:rsid w:val="00DB36CE"/>
    <w:rsid w:val="00DB4504"/>
    <w:rsid w:val="00DB496A"/>
    <w:rsid w:val="00DB6D99"/>
    <w:rsid w:val="00DC4288"/>
    <w:rsid w:val="00DC4762"/>
    <w:rsid w:val="00DC4961"/>
    <w:rsid w:val="00DD2B55"/>
    <w:rsid w:val="00DD7DA4"/>
    <w:rsid w:val="00DE52EA"/>
    <w:rsid w:val="00E00D10"/>
    <w:rsid w:val="00E07F52"/>
    <w:rsid w:val="00E16895"/>
    <w:rsid w:val="00E21D0C"/>
    <w:rsid w:val="00E3326F"/>
    <w:rsid w:val="00E372BE"/>
    <w:rsid w:val="00E44C99"/>
    <w:rsid w:val="00E52FA0"/>
    <w:rsid w:val="00E553E1"/>
    <w:rsid w:val="00E72B53"/>
    <w:rsid w:val="00E72F8B"/>
    <w:rsid w:val="00E82BDD"/>
    <w:rsid w:val="00E846DD"/>
    <w:rsid w:val="00E923EF"/>
    <w:rsid w:val="00E95F07"/>
    <w:rsid w:val="00EC31AF"/>
    <w:rsid w:val="00ED1C45"/>
    <w:rsid w:val="00ED5623"/>
    <w:rsid w:val="00EF124E"/>
    <w:rsid w:val="00EF3286"/>
    <w:rsid w:val="00EF555F"/>
    <w:rsid w:val="00F01601"/>
    <w:rsid w:val="00F15128"/>
    <w:rsid w:val="00F17CBE"/>
    <w:rsid w:val="00F208DA"/>
    <w:rsid w:val="00F24D41"/>
    <w:rsid w:val="00F35A01"/>
    <w:rsid w:val="00F5341D"/>
    <w:rsid w:val="00F64348"/>
    <w:rsid w:val="00F66224"/>
    <w:rsid w:val="00F74575"/>
    <w:rsid w:val="00F94AA9"/>
    <w:rsid w:val="00F95402"/>
    <w:rsid w:val="00FA60AE"/>
    <w:rsid w:val="00FB06EE"/>
    <w:rsid w:val="00FB0FE5"/>
    <w:rsid w:val="00FB3590"/>
    <w:rsid w:val="00FC533E"/>
    <w:rsid w:val="00FD1A2A"/>
    <w:rsid w:val="00FD796A"/>
    <w:rsid w:val="00FE431E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E2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DC4961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5E75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5E75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F94AA9"/>
    <w:pPr>
      <w:ind w:left="720"/>
      <w:contextualSpacing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5E75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75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75C6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75C6"/>
    <w:rPr>
      <w:rFonts w:ascii="Times New Roman" w:eastAsia="Times New Roman" w:hAnsi="Times New Roman"/>
      <w:i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ec.stratov@tiscal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@strato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FC0F0D3EA0C4289C6C98FC8DD8274" ma:contentTypeVersion="10" ma:contentTypeDescription="Vytvoří nový dokument" ma:contentTypeScope="" ma:versionID="bd657d27784841adc32fdce1fb1401f0">
  <xsd:schema xmlns:xsd="http://www.w3.org/2001/XMLSchema" xmlns:xs="http://www.w3.org/2001/XMLSchema" xmlns:p="http://schemas.microsoft.com/office/2006/metadata/properties" xmlns:ns2="5d635b08-c9cc-40fa-b56c-0b2b0a679f0d" xmlns:ns3="35cad0e7-ad5c-4e7c-8984-3134d952d641" targetNamespace="http://schemas.microsoft.com/office/2006/metadata/properties" ma:root="true" ma:fieldsID="7ee4d53a88ae0e68d5e8f12bded5dce7" ns2:_="" ns3:_="">
    <xsd:import namespace="5d635b08-c9cc-40fa-b56c-0b2b0a679f0d"/>
    <xsd:import namespace="35cad0e7-ad5c-4e7c-8984-3134d952d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5b08-c9cc-40fa-b56c-0b2b0a679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d0e7-ad5c-4e7c-8984-3134d952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03F9E-32C1-4682-8500-AC6B0903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79E6A-0551-49DC-B971-AE6D5E4FE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BFBAA-68C6-42B8-B929-AAE162677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7FA80-78CD-4ABC-826C-47C6B1B58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5b08-c9cc-40fa-b56c-0b2b0a679f0d"/>
    <ds:schemaRef ds:uri="35cad0e7-ad5c-4e7c-8984-3134d952d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2021-12-08T07:12:00Z</dcterms:created>
  <dcterms:modified xsi:type="dcterms:W3CDTF">2021-12-08T07:12:00Z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0x010100CC6FC0F0D3EA0C4289C6C98FC8DD8274</vt:lpwstr>
  </property>
</Properties>
</file>